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A1EA" w14:textId="24B13B90" w:rsidR="00C94C73" w:rsidRDefault="00C94C73" w:rsidP="00C94C73">
      <w:pPr>
        <w:jc w:val="center"/>
        <w:rPr>
          <w:b/>
          <w:noProof/>
        </w:rPr>
      </w:pPr>
      <w:r w:rsidRPr="005E57D9">
        <w:rPr>
          <w:b/>
          <w:noProof/>
        </w:rPr>
        <w:drawing>
          <wp:inline distT="0" distB="0" distL="0" distR="0" wp14:anchorId="2FA14A00" wp14:editId="30D8F242">
            <wp:extent cx="552450" cy="600075"/>
            <wp:effectExtent l="0" t="0" r="0" b="9525"/>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14:paraId="02706587" w14:textId="77777777" w:rsidR="00C94C73" w:rsidRPr="005E57D9" w:rsidRDefault="00C94C73" w:rsidP="00C94C73">
      <w:pPr>
        <w:jc w:val="center"/>
        <w:rPr>
          <w:b/>
          <w:bCs/>
        </w:rPr>
      </w:pPr>
    </w:p>
    <w:p w14:paraId="2CF3A584" w14:textId="77777777" w:rsidR="00C94C73" w:rsidRPr="005E57D9" w:rsidRDefault="00C94C73" w:rsidP="00C94C73">
      <w:pPr>
        <w:jc w:val="center"/>
        <w:rPr>
          <w:b/>
          <w:bCs/>
        </w:rPr>
      </w:pPr>
      <w:r w:rsidRPr="005E57D9">
        <w:rPr>
          <w:b/>
          <w:bCs/>
        </w:rPr>
        <w:t xml:space="preserve">JAUNIMO REIKALŲ DEPARTAMENTO </w:t>
      </w:r>
    </w:p>
    <w:p w14:paraId="1A2178A6" w14:textId="77777777" w:rsidR="00C94C73" w:rsidRPr="005E57D9" w:rsidRDefault="00C94C73" w:rsidP="00C94C73">
      <w:pPr>
        <w:jc w:val="center"/>
        <w:rPr>
          <w:b/>
          <w:bCs/>
          <w:caps/>
        </w:rPr>
      </w:pPr>
      <w:r w:rsidRPr="005E57D9">
        <w:rPr>
          <w:b/>
          <w:bCs/>
          <w:caps/>
        </w:rPr>
        <w:t xml:space="preserve">prie socialinės apsaugos ir darbo ministerijos </w:t>
      </w:r>
    </w:p>
    <w:p w14:paraId="111E2B8F" w14:textId="77777777" w:rsidR="00C94C73" w:rsidRPr="005E57D9" w:rsidRDefault="00C94C73" w:rsidP="00C94C73">
      <w:pPr>
        <w:jc w:val="center"/>
        <w:rPr>
          <w:b/>
          <w:bCs/>
          <w:caps/>
        </w:rPr>
      </w:pPr>
      <w:r w:rsidRPr="005E57D9">
        <w:rPr>
          <w:b/>
          <w:bCs/>
          <w:caps/>
        </w:rPr>
        <w:t>DIREKTORIUS</w:t>
      </w:r>
    </w:p>
    <w:p w14:paraId="4D79C9B7" w14:textId="77777777" w:rsidR="00C94C73" w:rsidRDefault="00C94C73" w:rsidP="00C94C73">
      <w:pPr>
        <w:jc w:val="center"/>
        <w:rPr>
          <w:b/>
          <w:bCs/>
        </w:rPr>
      </w:pPr>
    </w:p>
    <w:p w14:paraId="13F53448" w14:textId="77777777" w:rsidR="00F316EE" w:rsidRPr="005E57D9" w:rsidRDefault="00F316EE" w:rsidP="00C94C73">
      <w:pPr>
        <w:jc w:val="center"/>
        <w:rPr>
          <w:b/>
          <w:bCs/>
        </w:rPr>
      </w:pPr>
    </w:p>
    <w:p w14:paraId="543C573B" w14:textId="77777777" w:rsidR="00C94C73" w:rsidRPr="005E57D9" w:rsidRDefault="00C94C73" w:rsidP="00C94C73">
      <w:pPr>
        <w:jc w:val="center"/>
        <w:rPr>
          <w:b/>
          <w:bCs/>
        </w:rPr>
      </w:pPr>
      <w:r w:rsidRPr="005E57D9">
        <w:rPr>
          <w:b/>
          <w:bCs/>
        </w:rPr>
        <w:t>ĮSAKYMAS</w:t>
      </w:r>
    </w:p>
    <w:p w14:paraId="46B0FEDF" w14:textId="3917BB2B" w:rsidR="00C94C73" w:rsidRPr="005E57D9" w:rsidRDefault="00C94C73" w:rsidP="00245E4C">
      <w:pPr>
        <w:ind w:left="850" w:hanging="1390"/>
        <w:jc w:val="center"/>
        <w:rPr>
          <w:b/>
          <w:bCs/>
          <w:caps/>
        </w:rPr>
      </w:pPr>
      <w:r w:rsidRPr="00F0545E">
        <w:rPr>
          <w:b/>
          <w:bCs/>
          <w:caps/>
        </w:rPr>
        <w:t xml:space="preserve">DĖL </w:t>
      </w:r>
      <w:r w:rsidR="00245E4C" w:rsidRPr="00F0545E">
        <w:rPr>
          <w:b/>
          <w:bCs/>
          <w:caps/>
        </w:rPr>
        <w:t xml:space="preserve">DARBO SU JAUNIMU </w:t>
      </w:r>
      <w:r w:rsidR="0095165B" w:rsidRPr="00F0545E">
        <w:rPr>
          <w:b/>
          <w:bCs/>
          <w:caps/>
        </w:rPr>
        <w:t>TARYBOS</w:t>
      </w:r>
      <w:r w:rsidRPr="00F0545E">
        <w:rPr>
          <w:b/>
          <w:bCs/>
          <w:caps/>
        </w:rPr>
        <w:t xml:space="preserve"> </w:t>
      </w:r>
      <w:r w:rsidR="00EB0EED" w:rsidRPr="00F0545E">
        <w:rPr>
          <w:b/>
          <w:bCs/>
          <w:caps/>
        </w:rPr>
        <w:t>prie jaunimo reikalų departamento prie socialinės apsaugos ir darbo ministerijos</w:t>
      </w:r>
      <w:r w:rsidR="00BE3136" w:rsidRPr="00F0545E">
        <w:rPr>
          <w:b/>
          <w:bCs/>
          <w:caps/>
        </w:rPr>
        <w:t xml:space="preserve"> </w:t>
      </w:r>
      <w:r w:rsidR="00BE29D2" w:rsidRPr="00F0545E">
        <w:rPr>
          <w:b/>
          <w:bCs/>
          <w:caps/>
        </w:rPr>
        <w:t>NUOSTATŲ</w:t>
      </w:r>
      <w:r w:rsidR="00BE3136" w:rsidRPr="00F0545E">
        <w:rPr>
          <w:b/>
          <w:bCs/>
          <w:caps/>
        </w:rPr>
        <w:t xml:space="preserve"> </w:t>
      </w:r>
      <w:r w:rsidRPr="00F0545E">
        <w:rPr>
          <w:b/>
          <w:bCs/>
          <w:caps/>
        </w:rPr>
        <w:t>PATVIRTINIMO</w:t>
      </w:r>
    </w:p>
    <w:p w14:paraId="0F2E9472" w14:textId="77777777" w:rsidR="00C94C73" w:rsidRDefault="00C94C73" w:rsidP="00C94C73">
      <w:pPr>
        <w:jc w:val="center"/>
        <w:rPr>
          <w:b/>
          <w:bCs/>
        </w:rPr>
      </w:pPr>
    </w:p>
    <w:p w14:paraId="40E378DC" w14:textId="77777777" w:rsidR="00F316EE" w:rsidRPr="005E57D9" w:rsidRDefault="00F316EE" w:rsidP="00C94C73">
      <w:pPr>
        <w:jc w:val="center"/>
        <w:rPr>
          <w:b/>
          <w:bCs/>
        </w:rPr>
      </w:pPr>
    </w:p>
    <w:p w14:paraId="09018E51" w14:textId="685929D6" w:rsidR="00C94C73" w:rsidRPr="005E57D9" w:rsidRDefault="00C94C73" w:rsidP="00C94C73">
      <w:pPr>
        <w:jc w:val="center"/>
      </w:pPr>
      <w:r w:rsidRPr="005E57D9">
        <w:t>201</w:t>
      </w:r>
      <w:r w:rsidR="00245E4C">
        <w:t>9</w:t>
      </w:r>
      <w:r w:rsidRPr="005E57D9">
        <w:t xml:space="preserve"> m.</w:t>
      </w:r>
      <w:r w:rsidR="00EC577D">
        <w:t xml:space="preserve"> liepos mėn. 5 </w:t>
      </w:r>
      <w:r w:rsidRPr="00822834">
        <w:t xml:space="preserve">d. Nr. 2V- </w:t>
      </w:r>
      <w:r w:rsidR="00EC577D">
        <w:t>14</w:t>
      </w:r>
      <w:r w:rsidR="00B31060">
        <w:t>2</w:t>
      </w:r>
      <w:r>
        <w:t xml:space="preserve"> </w:t>
      </w:r>
      <w:r w:rsidRPr="005E57D9">
        <w:t xml:space="preserve">(1.4)   </w:t>
      </w:r>
    </w:p>
    <w:p w14:paraId="1BBD760C" w14:textId="77777777" w:rsidR="00C94C73" w:rsidRPr="005E57D9" w:rsidRDefault="00C94C73" w:rsidP="00C94C73">
      <w:pPr>
        <w:jc w:val="center"/>
      </w:pPr>
      <w:r w:rsidRPr="005E57D9">
        <w:t>Vilnius</w:t>
      </w:r>
    </w:p>
    <w:p w14:paraId="4E665BD0" w14:textId="77777777" w:rsidR="00C94C73" w:rsidRPr="005E57D9" w:rsidRDefault="00C94C73" w:rsidP="00C94C73">
      <w:pPr>
        <w:jc w:val="center"/>
      </w:pPr>
    </w:p>
    <w:p w14:paraId="47DD0FE8" w14:textId="77777777" w:rsidR="00C94C73" w:rsidRPr="005E57D9" w:rsidRDefault="00C94C73" w:rsidP="00C94C73">
      <w:pPr>
        <w:jc w:val="both"/>
        <w:rPr>
          <w:b/>
          <w:bCs/>
        </w:rPr>
      </w:pPr>
    </w:p>
    <w:p w14:paraId="06B80CDA" w14:textId="26869454" w:rsidR="00C94C73" w:rsidRPr="005E57D9" w:rsidRDefault="00245E4C" w:rsidP="006611CB">
      <w:pPr>
        <w:spacing w:line="360" w:lineRule="auto"/>
        <w:ind w:firstLine="567"/>
        <w:jc w:val="both"/>
        <w:rPr>
          <w:bCs/>
        </w:rPr>
      </w:pPr>
      <w:r w:rsidRPr="008D77EB">
        <w:rPr>
          <w:lang w:val="pt-BR"/>
        </w:rPr>
        <w:t xml:space="preserve">Vadovaudamasis Lietuvos Respublikos socialinės apsaugos ir darbo </w:t>
      </w:r>
      <w:r w:rsidRPr="00C76571">
        <w:rPr>
          <w:lang w:val="pt-BR"/>
        </w:rPr>
        <w:t>ministro 201</w:t>
      </w:r>
      <w:r w:rsidRPr="00C76571">
        <w:rPr>
          <w:lang w:val="en-GB"/>
        </w:rPr>
        <w:t>8</w:t>
      </w:r>
      <w:r w:rsidRPr="00C76571">
        <w:rPr>
          <w:lang w:val="pt-BR"/>
        </w:rPr>
        <w:t xml:space="preserve"> m. birželio</w:t>
      </w:r>
      <w:r w:rsidRPr="00C76571">
        <w:t xml:space="preserve"> 4</w:t>
      </w:r>
      <w:r w:rsidRPr="00C76571">
        <w:rPr>
          <w:lang w:val="pt-BR"/>
        </w:rPr>
        <w:t xml:space="preserve"> d. įsakymu Nr. A1-254 „Dėl pavedimo Jaunimo reikalų departamentui prie Socialinės apsaugos ir darbo ministerijos“, pagal kurį Jaunimo reikalų departamentas prie Socialinės apsaugos ir darbo ministerijos (toliau – Departamentas)</w:t>
      </w:r>
      <w:r w:rsidRPr="00C76571">
        <w:t xml:space="preserve"> įgyvendina </w:t>
      </w:r>
      <w:r w:rsidR="00612646" w:rsidRPr="00C76571">
        <w:rPr>
          <w:bCs/>
        </w:rPr>
        <w:t>priemon</w:t>
      </w:r>
      <w:r w:rsidR="00E7677A" w:rsidRPr="00C76571">
        <w:rPr>
          <w:bCs/>
        </w:rPr>
        <w:t>ę</w:t>
      </w:r>
      <w:r w:rsidR="00F316EE">
        <w:rPr>
          <w:bCs/>
        </w:rPr>
        <w:t xml:space="preserve"> Nr. </w:t>
      </w:r>
      <w:r w:rsidR="00612646" w:rsidRPr="00C76571">
        <w:rPr>
          <w:bCs/>
        </w:rPr>
        <w:t>1</w:t>
      </w:r>
      <w:r w:rsidR="00C94C73" w:rsidRPr="00C76571">
        <w:rPr>
          <w:bCs/>
        </w:rPr>
        <w:t>.</w:t>
      </w:r>
      <w:r w:rsidR="00E7677A" w:rsidRPr="00C76571">
        <w:rPr>
          <w:bCs/>
        </w:rPr>
        <w:t>5</w:t>
      </w:r>
      <w:r w:rsidR="00612646" w:rsidRPr="00C76571">
        <w:rPr>
          <w:bCs/>
        </w:rPr>
        <w:t>.</w:t>
      </w:r>
      <w:r w:rsidR="00C94C73" w:rsidRPr="00C76571">
        <w:rPr>
          <w:bCs/>
        </w:rPr>
        <w:t xml:space="preserve"> „</w:t>
      </w:r>
      <w:r w:rsidR="00E7677A" w:rsidRPr="00C76571">
        <w:rPr>
          <w:bCs/>
        </w:rPr>
        <w:t>suderinus su Socialinės apsaugos ir darbo ministerija, atstovauti jaunimo politikai tarptautinėse darbo grupėse, institucijose bei organizacijose, inicijuoti ir įgyvendinti tarptautinius protokolus, projektus ir renginius jaunimo politikos srityje, inicijuoti ir įgyvendinti tarpžinybinę ir tarpsektorinę veiklą, programas ir priemones</w:t>
      </w:r>
      <w:r w:rsidR="00612646" w:rsidRPr="00C76571">
        <w:t>“</w:t>
      </w:r>
      <w:r w:rsidR="00612646" w:rsidRPr="00C76571">
        <w:rPr>
          <w:color w:val="000000"/>
        </w:rPr>
        <w:t xml:space="preserve"> </w:t>
      </w:r>
      <w:r w:rsidR="00C94C73" w:rsidRPr="00C76571">
        <w:rPr>
          <w:bCs/>
        </w:rPr>
        <w:t xml:space="preserve">ir siekdamas užtikrinti kokybišką </w:t>
      </w:r>
      <w:r w:rsidR="00612646" w:rsidRPr="00C76571">
        <w:rPr>
          <w:bCs/>
        </w:rPr>
        <w:t>ir tolygią darbo su</w:t>
      </w:r>
      <w:r w:rsidR="00C94C73" w:rsidRPr="00C76571">
        <w:rPr>
          <w:bCs/>
        </w:rPr>
        <w:t xml:space="preserve"> jaunimu</w:t>
      </w:r>
      <w:r w:rsidR="00612646" w:rsidRPr="00C76571">
        <w:rPr>
          <w:bCs/>
        </w:rPr>
        <w:t xml:space="preserve"> plėtrą</w:t>
      </w:r>
      <w:r w:rsidR="00D13EA7" w:rsidRPr="00C76571">
        <w:rPr>
          <w:bCs/>
        </w:rPr>
        <w:t xml:space="preserve"> Lietuvoje:</w:t>
      </w:r>
    </w:p>
    <w:p w14:paraId="3799D2F9" w14:textId="0A408B63" w:rsidR="006611CB" w:rsidRPr="006611CB" w:rsidRDefault="006611CB" w:rsidP="00DE59DA">
      <w:pPr>
        <w:tabs>
          <w:tab w:val="left" w:pos="810"/>
          <w:tab w:val="left" w:pos="990"/>
          <w:tab w:val="left" w:pos="1530"/>
          <w:tab w:val="left" w:pos="1560"/>
        </w:tabs>
        <w:spacing w:line="360" w:lineRule="auto"/>
        <w:ind w:firstLine="567"/>
        <w:jc w:val="both"/>
      </w:pPr>
      <w:r>
        <w:rPr>
          <w:spacing w:val="60"/>
        </w:rPr>
        <w:t xml:space="preserve"> </w:t>
      </w:r>
      <w:r w:rsidRPr="006611CB">
        <w:rPr>
          <w:spacing w:val="60"/>
        </w:rPr>
        <w:t>1.</w:t>
      </w:r>
      <w:r w:rsidR="00D13EA7" w:rsidRPr="006611CB">
        <w:rPr>
          <w:spacing w:val="60"/>
        </w:rPr>
        <w:t>Tvirtin</w:t>
      </w:r>
      <w:r w:rsidR="00BE29D2">
        <w:rPr>
          <w:spacing w:val="60"/>
        </w:rPr>
        <w:t xml:space="preserve">u </w:t>
      </w:r>
      <w:r w:rsidR="00BE29D2">
        <w:t>J</w:t>
      </w:r>
      <w:r w:rsidR="008C19D9">
        <w:t>aunimo reikalų departamento prie Socialinės apsaugos ir darbo ministerijos d</w:t>
      </w:r>
      <w:r w:rsidR="00D13EA7">
        <w:t xml:space="preserve">arbo su jaunimu </w:t>
      </w:r>
      <w:r w:rsidR="008C19D9">
        <w:t>t</w:t>
      </w:r>
      <w:r w:rsidR="00D13EA7">
        <w:t>arybos</w:t>
      </w:r>
      <w:r w:rsidR="008C19D9">
        <w:t xml:space="preserve"> (toliau – Darbo su jaunimu taryba)</w:t>
      </w:r>
      <w:r w:rsidR="00D13EA7">
        <w:t xml:space="preserve"> nuostatus</w:t>
      </w:r>
      <w:r w:rsidR="00D13EA7">
        <w:rPr>
          <w:bCs/>
          <w:color w:val="000000"/>
          <w:spacing w:val="-4"/>
        </w:rPr>
        <w:t xml:space="preserve"> </w:t>
      </w:r>
      <w:r w:rsidR="00D13EA7" w:rsidRPr="003C3553">
        <w:rPr>
          <w:spacing w:val="-4"/>
        </w:rPr>
        <w:t>(pridedama).</w:t>
      </w:r>
    </w:p>
    <w:p w14:paraId="24C0A075" w14:textId="62F3076E" w:rsidR="001A34A4" w:rsidRPr="00DA5204" w:rsidRDefault="00BE29D2" w:rsidP="006611CB">
      <w:pPr>
        <w:tabs>
          <w:tab w:val="left" w:pos="810"/>
          <w:tab w:val="left" w:pos="990"/>
          <w:tab w:val="left" w:pos="1530"/>
          <w:tab w:val="left" w:pos="1560"/>
        </w:tabs>
        <w:spacing w:line="360" w:lineRule="auto"/>
        <w:ind w:firstLine="567"/>
        <w:jc w:val="both"/>
      </w:pPr>
      <w:r>
        <w:t xml:space="preserve">  </w:t>
      </w:r>
      <w:r w:rsidR="006611CB" w:rsidRPr="00F0545E">
        <w:t xml:space="preserve">2. </w:t>
      </w:r>
      <w:r w:rsidRPr="00F0545E">
        <w:t xml:space="preserve"> </w:t>
      </w:r>
      <w:r w:rsidR="00D13EA7" w:rsidRPr="00F0545E">
        <w:rPr>
          <w:color w:val="000000"/>
          <w:spacing w:val="100"/>
        </w:rPr>
        <w:t>Pavedu</w:t>
      </w:r>
      <w:r w:rsidR="00D13EA7" w:rsidRPr="00F0545E">
        <w:rPr>
          <w:color w:val="000000"/>
        </w:rPr>
        <w:t> </w:t>
      </w:r>
      <w:r w:rsidR="00BE3136" w:rsidRPr="00F0545E">
        <w:rPr>
          <w:color w:val="000000"/>
        </w:rPr>
        <w:t xml:space="preserve">Departamento </w:t>
      </w:r>
      <w:r w:rsidR="00D13EA7" w:rsidRPr="00F0545E">
        <w:rPr>
          <w:color w:val="000000"/>
        </w:rPr>
        <w:t xml:space="preserve">vyriausiajai patarėjai Eglei </w:t>
      </w:r>
      <w:proofErr w:type="spellStart"/>
      <w:r w:rsidR="00D13EA7" w:rsidRPr="00F0545E">
        <w:rPr>
          <w:color w:val="000000"/>
        </w:rPr>
        <w:t>Došienei</w:t>
      </w:r>
      <w:proofErr w:type="spellEnd"/>
      <w:r w:rsidR="00D13EA7" w:rsidRPr="00F0545E">
        <w:rPr>
          <w:color w:val="000000"/>
        </w:rPr>
        <w:t xml:space="preserve"> teisės aktų ir šio </w:t>
      </w:r>
      <w:r w:rsidR="00E7677A" w:rsidRPr="00F0545E">
        <w:rPr>
          <w:color w:val="000000"/>
        </w:rPr>
        <w:t xml:space="preserve">įsakymo patvirtinta </w:t>
      </w:r>
      <w:r w:rsidR="00D13EA7" w:rsidRPr="00F0545E">
        <w:rPr>
          <w:color w:val="000000"/>
        </w:rPr>
        <w:t>tvarka </w:t>
      </w:r>
      <w:r w:rsidR="00D13EA7" w:rsidRPr="00F0545E">
        <w:rPr>
          <w:color w:val="000000"/>
          <w:spacing w:val="-2"/>
        </w:rPr>
        <w:t xml:space="preserve"> organizuoti</w:t>
      </w:r>
      <w:r w:rsidR="00D13EA7" w:rsidRPr="00F0545E">
        <w:rPr>
          <w:color w:val="000000"/>
        </w:rPr>
        <w:t xml:space="preserve"> </w:t>
      </w:r>
      <w:r w:rsidR="008C19D9" w:rsidRPr="00F0545E">
        <w:rPr>
          <w:color w:val="000000"/>
        </w:rPr>
        <w:t xml:space="preserve">Darbo su jaunimu tarybos </w:t>
      </w:r>
      <w:r w:rsidR="00016038" w:rsidRPr="00F0545E">
        <w:rPr>
          <w:color w:val="000000"/>
        </w:rPr>
        <w:t xml:space="preserve">posėdžius </w:t>
      </w:r>
      <w:r w:rsidR="00481131" w:rsidRPr="00F0545E">
        <w:rPr>
          <w:color w:val="000000"/>
        </w:rPr>
        <w:t xml:space="preserve">bei </w:t>
      </w:r>
      <w:r w:rsidR="00F0545E" w:rsidRPr="00F0545E">
        <w:rPr>
          <w:color w:val="000000"/>
        </w:rPr>
        <w:t xml:space="preserve">juose </w:t>
      </w:r>
      <w:r w:rsidR="00481131" w:rsidRPr="00F0545E">
        <w:rPr>
          <w:color w:val="000000"/>
        </w:rPr>
        <w:t>vykdyti sekretoriaus funkcijas</w:t>
      </w:r>
      <w:r w:rsidR="00D13EA7" w:rsidRPr="00F0545E">
        <w:rPr>
          <w:color w:val="000000"/>
        </w:rPr>
        <w:t>.</w:t>
      </w:r>
    </w:p>
    <w:p w14:paraId="499C4645" w14:textId="42323D35" w:rsidR="00D13EA7" w:rsidRDefault="006611CB" w:rsidP="006611CB">
      <w:pPr>
        <w:pStyle w:val="ListParagraph"/>
        <w:tabs>
          <w:tab w:val="left" w:pos="810"/>
          <w:tab w:val="left" w:pos="990"/>
          <w:tab w:val="left" w:pos="1530"/>
          <w:tab w:val="left" w:pos="1560"/>
        </w:tabs>
        <w:spacing w:line="360" w:lineRule="auto"/>
        <w:ind w:left="0" w:firstLine="567"/>
        <w:jc w:val="both"/>
      </w:pPr>
      <w:r>
        <w:rPr>
          <w:spacing w:val="60"/>
        </w:rPr>
        <w:t xml:space="preserve">3. </w:t>
      </w:r>
      <w:r w:rsidR="00D13EA7">
        <w:rPr>
          <w:spacing w:val="60"/>
        </w:rPr>
        <w:t>Nustatau</w:t>
      </w:r>
      <w:r w:rsidR="001A34A4">
        <w:rPr>
          <w:spacing w:val="60"/>
        </w:rPr>
        <w:t>,</w:t>
      </w:r>
      <w:r w:rsidR="00D13EA7" w:rsidRPr="00891C37">
        <w:t xml:space="preserve"> kad šis įsakymas į</w:t>
      </w:r>
      <w:r w:rsidR="00D13EA7">
        <w:t xml:space="preserve">sigalioja nuo 2019 m. </w:t>
      </w:r>
      <w:r w:rsidR="00EC577D">
        <w:t xml:space="preserve">liepos mėn. 5 </w:t>
      </w:r>
      <w:r w:rsidR="00EC577D" w:rsidRPr="00822834">
        <w:t xml:space="preserve">d. </w:t>
      </w:r>
    </w:p>
    <w:p w14:paraId="4D0DCDF9" w14:textId="77777777" w:rsidR="00C94C73" w:rsidRPr="005E57D9" w:rsidRDefault="00C94C73" w:rsidP="00C94C73">
      <w:pPr>
        <w:ind w:right="252"/>
      </w:pPr>
    </w:p>
    <w:p w14:paraId="25A3AD0A" w14:textId="77777777" w:rsidR="00C94C73" w:rsidRPr="005E57D9" w:rsidRDefault="00C94C73" w:rsidP="00C94C73">
      <w:pPr>
        <w:ind w:right="252"/>
      </w:pPr>
    </w:p>
    <w:p w14:paraId="13321B79" w14:textId="77777777" w:rsidR="00C94C73" w:rsidRPr="005E57D9" w:rsidRDefault="00C94C73" w:rsidP="00C94C73">
      <w:pPr>
        <w:ind w:right="252"/>
      </w:pPr>
    </w:p>
    <w:p w14:paraId="0454A556" w14:textId="3666D176" w:rsidR="00C94C73" w:rsidRPr="005E57D9" w:rsidRDefault="00612646" w:rsidP="00C94C73">
      <w:pPr>
        <w:ind w:right="252"/>
      </w:pPr>
      <w:r>
        <w:t xml:space="preserve">Direktorius </w:t>
      </w:r>
      <w:r>
        <w:tab/>
      </w:r>
      <w:r>
        <w:tab/>
      </w:r>
      <w:r>
        <w:tab/>
      </w:r>
      <w:r>
        <w:tab/>
      </w:r>
      <w:r>
        <w:tab/>
        <w:t xml:space="preserve">                    </w:t>
      </w:r>
      <w:r w:rsidR="00C94C73">
        <w:t xml:space="preserve">Jonas Laniauskas </w:t>
      </w:r>
    </w:p>
    <w:p w14:paraId="3E578672" w14:textId="77777777" w:rsidR="00C94C73" w:rsidRDefault="00C94C73" w:rsidP="00C94C73"/>
    <w:p w14:paraId="702BF42F" w14:textId="77777777" w:rsidR="00612646" w:rsidRDefault="00612646" w:rsidP="00C94C73"/>
    <w:p w14:paraId="61439D4B" w14:textId="77777777" w:rsidR="00612646" w:rsidRDefault="00612646" w:rsidP="00C94C73"/>
    <w:p w14:paraId="3FAF595D" w14:textId="77777777" w:rsidR="00612646" w:rsidRPr="00E97DD1" w:rsidRDefault="00612646" w:rsidP="00C94C73"/>
    <w:p w14:paraId="5541EC02" w14:textId="77777777" w:rsidR="00C94C73" w:rsidRPr="00E97DD1" w:rsidRDefault="00C94C73" w:rsidP="00C94C73">
      <w:pPr>
        <w:pStyle w:val="NoSpacing"/>
        <w:rPr>
          <w:rFonts w:ascii="Times New Roman" w:hAnsi="Times New Roman"/>
          <w:sz w:val="20"/>
          <w:szCs w:val="20"/>
        </w:rPr>
      </w:pPr>
      <w:r w:rsidRPr="00E97DD1">
        <w:rPr>
          <w:rFonts w:ascii="Times New Roman" w:hAnsi="Times New Roman"/>
          <w:sz w:val="20"/>
          <w:szCs w:val="20"/>
        </w:rPr>
        <w:t>Parengė</w:t>
      </w:r>
    </w:p>
    <w:p w14:paraId="5D07F3F3" w14:textId="5ACD5E13" w:rsidR="00C94C73" w:rsidRPr="00E97DD1" w:rsidRDefault="009F4104" w:rsidP="00C94C73">
      <w:pPr>
        <w:pStyle w:val="NoSpacing"/>
        <w:rPr>
          <w:rFonts w:ascii="Times New Roman" w:hAnsi="Times New Roman"/>
          <w:sz w:val="20"/>
          <w:szCs w:val="20"/>
        </w:rPr>
      </w:pPr>
      <w:r>
        <w:rPr>
          <w:rFonts w:ascii="Times New Roman" w:hAnsi="Times New Roman"/>
          <w:sz w:val="20"/>
          <w:szCs w:val="20"/>
        </w:rPr>
        <w:t>Vyriausioji patarėja</w:t>
      </w:r>
    </w:p>
    <w:p w14:paraId="15268859" w14:textId="77777777" w:rsidR="00C94C73" w:rsidRPr="00E97DD1" w:rsidRDefault="00C94C73" w:rsidP="00C94C73">
      <w:pPr>
        <w:pStyle w:val="NoSpacing"/>
        <w:rPr>
          <w:rFonts w:ascii="Times New Roman" w:hAnsi="Times New Roman"/>
          <w:sz w:val="20"/>
          <w:szCs w:val="20"/>
        </w:rPr>
      </w:pPr>
    </w:p>
    <w:p w14:paraId="0249745C" w14:textId="1DF14A72" w:rsidR="00C94C73" w:rsidRPr="00E97DD1" w:rsidRDefault="009F4104" w:rsidP="00C94C73">
      <w:pPr>
        <w:pStyle w:val="NoSpacing"/>
        <w:rPr>
          <w:rFonts w:ascii="Times New Roman" w:hAnsi="Times New Roman"/>
          <w:sz w:val="20"/>
          <w:szCs w:val="20"/>
        </w:rPr>
      </w:pPr>
      <w:proofErr w:type="spellStart"/>
      <w:r>
        <w:rPr>
          <w:rFonts w:ascii="Times New Roman" w:hAnsi="Times New Roman"/>
          <w:sz w:val="20"/>
          <w:szCs w:val="20"/>
        </w:rPr>
        <w:t>E.Došienė</w:t>
      </w:r>
      <w:proofErr w:type="spellEnd"/>
    </w:p>
    <w:p w14:paraId="57019F79" w14:textId="1C630494" w:rsidR="00C94C73" w:rsidRPr="00E97DD1" w:rsidRDefault="00C94C73" w:rsidP="00C94C73">
      <w:pPr>
        <w:pStyle w:val="NoSpacing"/>
        <w:rPr>
          <w:rFonts w:ascii="Times New Roman" w:hAnsi="Times New Roman"/>
          <w:sz w:val="20"/>
          <w:szCs w:val="20"/>
        </w:rPr>
      </w:pPr>
      <w:r w:rsidRPr="00E97DD1">
        <w:rPr>
          <w:rFonts w:ascii="Times New Roman" w:hAnsi="Times New Roman"/>
          <w:sz w:val="20"/>
          <w:szCs w:val="20"/>
        </w:rPr>
        <w:t>201</w:t>
      </w:r>
      <w:r w:rsidR="00753654">
        <w:rPr>
          <w:rFonts w:ascii="Times New Roman" w:hAnsi="Times New Roman"/>
          <w:sz w:val="20"/>
          <w:szCs w:val="20"/>
        </w:rPr>
        <w:t>9-</w:t>
      </w:r>
      <w:r w:rsidR="00D50E3E">
        <w:rPr>
          <w:rFonts w:ascii="Times New Roman" w:hAnsi="Times New Roman"/>
          <w:sz w:val="20"/>
          <w:szCs w:val="20"/>
        </w:rPr>
        <w:t xml:space="preserve"> </w:t>
      </w:r>
      <w:r w:rsidR="00EC577D">
        <w:rPr>
          <w:rFonts w:ascii="Times New Roman" w:hAnsi="Times New Roman"/>
          <w:sz w:val="20"/>
          <w:szCs w:val="20"/>
        </w:rPr>
        <w:t>07-05</w:t>
      </w:r>
      <w:r w:rsidR="00D50E3E">
        <w:rPr>
          <w:rFonts w:ascii="Times New Roman" w:hAnsi="Times New Roman"/>
          <w:sz w:val="20"/>
          <w:szCs w:val="20"/>
        </w:rPr>
        <w:t xml:space="preserve">    </w:t>
      </w:r>
    </w:p>
    <w:p w14:paraId="744FCBAF" w14:textId="77777777" w:rsidR="00C94C73" w:rsidRPr="00DE4CC5" w:rsidRDefault="00C94C73" w:rsidP="00C94C73">
      <w:pPr>
        <w:ind w:left="4525" w:firstLine="720"/>
      </w:pPr>
      <w:r>
        <w:br w:type="page"/>
      </w:r>
      <w:r w:rsidRPr="00DE4CC5">
        <w:lastRenderedPageBreak/>
        <w:t>PATVIRTINTA</w:t>
      </w:r>
    </w:p>
    <w:p w14:paraId="3445EA8B" w14:textId="24D43BAE" w:rsidR="00C94C73" w:rsidRPr="00D65210" w:rsidRDefault="00C94C73" w:rsidP="00C94C73">
      <w:pPr>
        <w:ind w:left="5245"/>
        <w:jc w:val="both"/>
        <w:rPr>
          <w:lang w:val="pt-BR"/>
        </w:rPr>
      </w:pPr>
      <w:r>
        <w:t xml:space="preserve">Jaunimo reikalų departamento prie Socialinės apsaugos ir darbo ministerijos direktoriaus </w:t>
      </w:r>
      <w:r>
        <w:rPr>
          <w:lang w:val="pt-BR"/>
        </w:rPr>
        <w:t>2019</w:t>
      </w:r>
      <w:r w:rsidRPr="00DE4CC5">
        <w:rPr>
          <w:lang w:val="pt-BR"/>
        </w:rPr>
        <w:t xml:space="preserve"> m.</w:t>
      </w:r>
      <w:r w:rsidR="00E7677A">
        <w:rPr>
          <w:lang w:val="pt-BR"/>
        </w:rPr>
        <w:t xml:space="preserve">           </w:t>
      </w:r>
      <w:r>
        <w:rPr>
          <w:lang w:val="pt-BR"/>
        </w:rPr>
        <w:t xml:space="preserve">    d. </w:t>
      </w:r>
      <w:r w:rsidRPr="00DE4CC5">
        <w:t xml:space="preserve">įsakymu Nr. </w:t>
      </w:r>
      <w:r>
        <w:t>2V-      (1.4)</w:t>
      </w:r>
    </w:p>
    <w:p w14:paraId="7CF5BD72" w14:textId="77777777" w:rsidR="00A60F0E" w:rsidRPr="00755E11" w:rsidRDefault="00A60F0E" w:rsidP="00091FD1">
      <w:pPr>
        <w:spacing w:line="276" w:lineRule="auto"/>
        <w:ind w:firstLine="900"/>
        <w:jc w:val="center"/>
        <w:rPr>
          <w:b/>
        </w:rPr>
      </w:pPr>
    </w:p>
    <w:p w14:paraId="21DED136" w14:textId="77777777" w:rsidR="00F0545E" w:rsidRDefault="00F0545E" w:rsidP="00091FD1">
      <w:pPr>
        <w:spacing w:line="276" w:lineRule="auto"/>
        <w:ind w:firstLine="900"/>
        <w:jc w:val="center"/>
        <w:rPr>
          <w:b/>
        </w:rPr>
      </w:pPr>
    </w:p>
    <w:p w14:paraId="7A71AE21" w14:textId="442EF32C" w:rsidR="00A414E1" w:rsidRPr="00755E11" w:rsidRDefault="00256837" w:rsidP="00091FD1">
      <w:pPr>
        <w:spacing w:line="276" w:lineRule="auto"/>
        <w:ind w:firstLine="900"/>
        <w:jc w:val="center"/>
        <w:rPr>
          <w:b/>
        </w:rPr>
      </w:pPr>
      <w:r w:rsidRPr="00755E11">
        <w:rPr>
          <w:b/>
        </w:rPr>
        <w:t xml:space="preserve">DARBO SU JAUNIMU </w:t>
      </w:r>
      <w:r>
        <w:rPr>
          <w:b/>
        </w:rPr>
        <w:t xml:space="preserve">TARYBOS PRIE </w:t>
      </w:r>
      <w:r w:rsidR="008C19D9">
        <w:rPr>
          <w:b/>
        </w:rPr>
        <w:t xml:space="preserve">JAUNIMO REIKALŲ DEPARTAMENTO PRIE SOCIALINĖS APSAUGOS IR DARBO MINISTERIJOS </w:t>
      </w:r>
      <w:r w:rsidR="00151640">
        <w:rPr>
          <w:b/>
        </w:rPr>
        <w:t>NUOSTATAI</w:t>
      </w:r>
    </w:p>
    <w:p w14:paraId="76322198" w14:textId="77777777" w:rsidR="002D540C" w:rsidRPr="00755E11" w:rsidRDefault="002D540C" w:rsidP="00091FD1">
      <w:pPr>
        <w:spacing w:line="276" w:lineRule="auto"/>
        <w:ind w:firstLine="900"/>
        <w:rPr>
          <w:b/>
        </w:rPr>
      </w:pPr>
    </w:p>
    <w:p w14:paraId="7C3FBCED" w14:textId="77777777" w:rsidR="00D93310" w:rsidRPr="00755E11" w:rsidRDefault="00D93310" w:rsidP="00091FD1">
      <w:pPr>
        <w:spacing w:line="276" w:lineRule="auto"/>
        <w:ind w:firstLine="900"/>
        <w:jc w:val="center"/>
        <w:rPr>
          <w:b/>
        </w:rPr>
      </w:pPr>
      <w:r w:rsidRPr="00755E11">
        <w:rPr>
          <w:b/>
        </w:rPr>
        <w:t>I SKYRIUS</w:t>
      </w:r>
    </w:p>
    <w:p w14:paraId="343FC1EA" w14:textId="77777777" w:rsidR="002D540C" w:rsidRPr="00755E11" w:rsidRDefault="00184719" w:rsidP="00091FD1">
      <w:pPr>
        <w:spacing w:line="276" w:lineRule="auto"/>
        <w:ind w:firstLine="900"/>
        <w:jc w:val="center"/>
        <w:rPr>
          <w:b/>
        </w:rPr>
      </w:pPr>
      <w:r w:rsidRPr="00755E11">
        <w:rPr>
          <w:b/>
        </w:rPr>
        <w:t>BENDROSIOS NUOSTATOS</w:t>
      </w:r>
    </w:p>
    <w:p w14:paraId="0CFF048E" w14:textId="77777777" w:rsidR="00A60F0E" w:rsidRPr="00755E11" w:rsidRDefault="00A60F0E" w:rsidP="00091FD1">
      <w:pPr>
        <w:spacing w:line="276" w:lineRule="auto"/>
        <w:ind w:firstLine="900"/>
        <w:jc w:val="center"/>
        <w:rPr>
          <w:b/>
        </w:rPr>
      </w:pPr>
    </w:p>
    <w:p w14:paraId="2E5E6732" w14:textId="614D6467" w:rsidR="00A414E1" w:rsidRPr="00755E11" w:rsidRDefault="003C3AC6" w:rsidP="003C3AC6">
      <w:pPr>
        <w:spacing w:line="360" w:lineRule="auto"/>
        <w:ind w:firstLine="567"/>
        <w:jc w:val="both"/>
      </w:pPr>
      <w:r>
        <w:t xml:space="preserve">1. </w:t>
      </w:r>
      <w:r w:rsidR="008C19D9">
        <w:t xml:space="preserve">Jaunimo reikalų departamento prie Socialinės apsaugos ir darbo ministerijos </w:t>
      </w:r>
      <w:r w:rsidR="00A414E1" w:rsidRPr="00755E11">
        <w:t xml:space="preserve">Darbo su jaunimu </w:t>
      </w:r>
      <w:r w:rsidR="00151640">
        <w:t>tarybos nuostatai</w:t>
      </w:r>
      <w:r w:rsidR="006F540B" w:rsidRPr="00755E11">
        <w:t xml:space="preserve"> </w:t>
      </w:r>
      <w:r w:rsidR="00E918ED">
        <w:t xml:space="preserve">(toliau – </w:t>
      </w:r>
      <w:r w:rsidR="00151640">
        <w:t>Nuostatai</w:t>
      </w:r>
      <w:r w:rsidR="00755E11" w:rsidRPr="00755E11">
        <w:t xml:space="preserve">) </w:t>
      </w:r>
      <w:r w:rsidR="00151640">
        <w:t>reglame</w:t>
      </w:r>
      <w:r w:rsidR="00F316EE">
        <w:t xml:space="preserve">ntuoja darbo su jaunimu tarybos </w:t>
      </w:r>
      <w:r w:rsidR="00151640">
        <w:t>(toliau – Taryba)</w:t>
      </w:r>
      <w:r w:rsidR="00E775A8">
        <w:t xml:space="preserve"> </w:t>
      </w:r>
      <w:r w:rsidR="00151640">
        <w:t>uždavinius ir funkcijas, teises</w:t>
      </w:r>
      <w:r w:rsidR="005728CD">
        <w:t>, pareigas</w:t>
      </w:r>
      <w:r w:rsidR="00151640">
        <w:t xml:space="preserve"> ir darbo organizavimą.</w:t>
      </w:r>
    </w:p>
    <w:p w14:paraId="2B15C11B" w14:textId="3D5B03C3" w:rsidR="00A37BE9" w:rsidRDefault="003C3AC6" w:rsidP="003C3AC6">
      <w:pPr>
        <w:tabs>
          <w:tab w:val="left" w:pos="851"/>
        </w:tabs>
        <w:spacing w:line="360" w:lineRule="auto"/>
        <w:ind w:firstLine="567"/>
        <w:jc w:val="both"/>
      </w:pPr>
      <w:r>
        <w:t xml:space="preserve">2. </w:t>
      </w:r>
      <w:r w:rsidR="00151640">
        <w:t>Taryba yra</w:t>
      </w:r>
      <w:r w:rsidR="00422487">
        <w:t xml:space="preserve"> </w:t>
      </w:r>
      <w:r w:rsidR="00151640">
        <w:t>visuomeniniais pagrindais veikianti</w:t>
      </w:r>
      <w:r w:rsidR="00A66ECE">
        <w:t>s Jaunimo reikalų departamento prie Socialinės apsaugos ir darbo ministerijos (toliau – Departamentas)</w:t>
      </w:r>
      <w:r w:rsidR="00151640">
        <w:t xml:space="preserve"> </w:t>
      </w:r>
      <w:r w:rsidR="00A66ECE">
        <w:t>patariamasis subjektas</w:t>
      </w:r>
      <w:r w:rsidR="00151640">
        <w:t>, konsultuojanti</w:t>
      </w:r>
      <w:r w:rsidR="00A66ECE">
        <w:t>s Departamentą</w:t>
      </w:r>
      <w:r w:rsidR="00151640">
        <w:t xml:space="preserve"> darbo su jaunimu klausimais. Tarybos nariams už darbą Taryboje nemokama.</w:t>
      </w:r>
    </w:p>
    <w:p w14:paraId="5FEA19E3" w14:textId="1ABF0D86" w:rsidR="00807DCE" w:rsidRDefault="003C3AC6">
      <w:pPr>
        <w:tabs>
          <w:tab w:val="left" w:pos="851"/>
        </w:tabs>
        <w:spacing w:line="360" w:lineRule="auto"/>
        <w:ind w:firstLine="567"/>
        <w:jc w:val="both"/>
      </w:pPr>
      <w:r>
        <w:t xml:space="preserve">3. </w:t>
      </w:r>
      <w:r w:rsidR="00151640" w:rsidRPr="00E7677A">
        <w:t xml:space="preserve">Taryba savo veikloje vadovaujasi </w:t>
      </w:r>
      <w:r w:rsidR="00A66ECE">
        <w:t xml:space="preserve">jaunimo politiką reglamentuojančiais ir kitais galiojančiais teisės aktais. </w:t>
      </w:r>
    </w:p>
    <w:p w14:paraId="53B38403" w14:textId="34811AA6" w:rsidR="007F2E6E" w:rsidRDefault="003C3AC6" w:rsidP="003C3AC6">
      <w:pPr>
        <w:tabs>
          <w:tab w:val="left" w:pos="851"/>
        </w:tabs>
        <w:spacing w:line="360" w:lineRule="auto"/>
        <w:ind w:firstLine="567"/>
        <w:jc w:val="both"/>
      </w:pPr>
      <w:r>
        <w:rPr>
          <w:color w:val="000000"/>
        </w:rPr>
        <w:t xml:space="preserve">4. </w:t>
      </w:r>
      <w:r w:rsidR="00CA52AD">
        <w:rPr>
          <w:color w:val="000000"/>
        </w:rPr>
        <w:t>Nuostatuose</w:t>
      </w:r>
      <w:r w:rsidR="00CA52AD" w:rsidRPr="003C3AC6">
        <w:rPr>
          <w:color w:val="000000"/>
        </w:rPr>
        <w:t xml:space="preserve"> </w:t>
      </w:r>
      <w:r w:rsidR="007F2E6E" w:rsidRPr="003C3AC6">
        <w:rPr>
          <w:color w:val="000000"/>
        </w:rPr>
        <w:t>vartojamos sąvokos:</w:t>
      </w:r>
    </w:p>
    <w:p w14:paraId="54EA39D9" w14:textId="6BA43A77" w:rsidR="00B2398B" w:rsidRDefault="003C3AC6" w:rsidP="003C3AC6">
      <w:pPr>
        <w:pStyle w:val="NormalWeb"/>
        <w:tabs>
          <w:tab w:val="left" w:pos="990"/>
        </w:tabs>
        <w:spacing w:before="0" w:beforeAutospacing="0" w:after="0" w:afterAutospacing="0" w:line="360" w:lineRule="auto"/>
        <w:ind w:firstLine="567"/>
        <w:jc w:val="both"/>
        <w:rPr>
          <w:rFonts w:eastAsiaTheme="minorEastAsia"/>
          <w:color w:val="262626"/>
        </w:rPr>
      </w:pPr>
      <w:r w:rsidRPr="003C3AC6">
        <w:rPr>
          <w:rFonts w:eastAsiaTheme="minorEastAsia"/>
          <w:color w:val="262626"/>
        </w:rPr>
        <w:t xml:space="preserve">4.1. </w:t>
      </w:r>
      <w:r w:rsidR="009D03BC">
        <w:rPr>
          <w:rFonts w:eastAsiaTheme="minorEastAsia"/>
          <w:b/>
          <w:color w:val="262626"/>
        </w:rPr>
        <w:t>D</w:t>
      </w:r>
      <w:r w:rsidR="00B2398B" w:rsidRPr="00B2398B">
        <w:rPr>
          <w:rFonts w:eastAsiaTheme="minorEastAsia"/>
          <w:b/>
          <w:color w:val="262626"/>
        </w:rPr>
        <w:t>arbas su jaunimu</w:t>
      </w:r>
      <w:r w:rsidR="00B2398B" w:rsidRPr="00B2398B">
        <w:rPr>
          <w:rFonts w:eastAsiaTheme="minorEastAsia"/>
          <w:color w:val="262626"/>
        </w:rPr>
        <w:t xml:space="preserve"> –</w:t>
      </w:r>
      <w:r w:rsidR="009D03BC" w:rsidRPr="009D03BC">
        <w:t xml:space="preserve"> </w:t>
      </w:r>
      <w:r w:rsidR="009D03BC">
        <w:t>veikla, skirta sąlygoms jaunam žmogui įsitraukti į asmeninę, profesinę ir visuomeninę veiklą sudaryti, jo kompetencijoms plėtoti ir ugdyti</w:t>
      </w:r>
      <w:r w:rsidR="00B2398B">
        <w:rPr>
          <w:rFonts w:eastAsiaTheme="minorEastAsia"/>
          <w:color w:val="262626"/>
        </w:rPr>
        <w:t>.</w:t>
      </w:r>
    </w:p>
    <w:p w14:paraId="400DA72C" w14:textId="498AD9B1" w:rsidR="00B2398B" w:rsidRDefault="003C3AC6" w:rsidP="003C3AC6">
      <w:pPr>
        <w:pStyle w:val="NormalWeb"/>
        <w:tabs>
          <w:tab w:val="left" w:pos="990"/>
        </w:tabs>
        <w:spacing w:before="0" w:beforeAutospacing="0" w:after="0" w:afterAutospacing="0" w:line="360" w:lineRule="auto"/>
        <w:ind w:firstLine="567"/>
        <w:jc w:val="both"/>
        <w:rPr>
          <w:rFonts w:eastAsiaTheme="minorEastAsia"/>
          <w:color w:val="262626"/>
        </w:rPr>
      </w:pPr>
      <w:r w:rsidRPr="003C3AC6">
        <w:rPr>
          <w:bCs/>
          <w:color w:val="000000"/>
        </w:rPr>
        <w:t>4.</w:t>
      </w:r>
      <w:r w:rsidR="00F0545E">
        <w:rPr>
          <w:bCs/>
          <w:color w:val="000000"/>
        </w:rPr>
        <w:t>2</w:t>
      </w:r>
      <w:r w:rsidRPr="003C3AC6">
        <w:rPr>
          <w:bCs/>
          <w:color w:val="000000"/>
        </w:rPr>
        <w:t>.</w:t>
      </w:r>
      <w:r>
        <w:rPr>
          <w:b/>
          <w:bCs/>
          <w:color w:val="000000"/>
        </w:rPr>
        <w:t xml:space="preserve"> </w:t>
      </w:r>
      <w:r w:rsidR="009D03BC">
        <w:rPr>
          <w:b/>
          <w:bCs/>
          <w:color w:val="000000"/>
        </w:rPr>
        <w:t>M</w:t>
      </w:r>
      <w:r w:rsidR="00B2398B" w:rsidRPr="00B2398B">
        <w:rPr>
          <w:rFonts w:eastAsiaTheme="minorEastAsia"/>
          <w:b/>
          <w:bCs/>
          <w:color w:val="262626"/>
        </w:rPr>
        <w:t>ažiau galimybių turintis jaunimas</w:t>
      </w:r>
      <w:r w:rsidR="00B2398B" w:rsidRPr="00B2398B">
        <w:rPr>
          <w:rFonts w:eastAsiaTheme="minorEastAsia"/>
          <w:b/>
          <w:color w:val="262626"/>
        </w:rPr>
        <w:t xml:space="preserve"> – </w:t>
      </w:r>
      <w:r w:rsidR="00B2398B" w:rsidRPr="00B2398B">
        <w:rPr>
          <w:rFonts w:eastAsiaTheme="minorEastAsia"/>
          <w:color w:val="262626"/>
        </w:rPr>
        <w:t xml:space="preserve">jaunimas, neturintis tokių pat sąlygų kaip bendraamžiai savo kompetencijoms ir veikloms plėtoti, </w:t>
      </w:r>
      <w:r w:rsidR="00A66ECE">
        <w:rPr>
          <w:rFonts w:eastAsiaTheme="minorEastAsia"/>
          <w:color w:val="262626"/>
        </w:rPr>
        <w:t xml:space="preserve">dėl to, kad </w:t>
      </w:r>
      <w:r w:rsidR="00B2398B" w:rsidRPr="00B2398B">
        <w:rPr>
          <w:rFonts w:eastAsiaTheme="minorEastAsia"/>
          <w:color w:val="262626"/>
        </w:rPr>
        <w:t>gyvena nepalankiomis sąlygomis ar patiria socialinių, ekonominių, išsilavinimo, kultūrinių, geografinių sunkumų, turi negalią ir (ar) sveikatos problemų.</w:t>
      </w:r>
    </w:p>
    <w:p w14:paraId="78570810" w14:textId="3693CB96" w:rsidR="00E775A8" w:rsidRPr="00B2398B" w:rsidRDefault="003C3AC6" w:rsidP="003C3AC6">
      <w:pPr>
        <w:pStyle w:val="NormalWeb"/>
        <w:tabs>
          <w:tab w:val="left" w:pos="990"/>
        </w:tabs>
        <w:spacing w:before="0" w:beforeAutospacing="0" w:after="0" w:afterAutospacing="0" w:line="360" w:lineRule="auto"/>
        <w:ind w:firstLine="567"/>
        <w:jc w:val="both"/>
        <w:rPr>
          <w:rFonts w:eastAsiaTheme="minorEastAsia"/>
          <w:color w:val="262626"/>
        </w:rPr>
      </w:pPr>
      <w:r>
        <w:rPr>
          <w:rFonts w:eastAsiaTheme="minorEastAsia"/>
        </w:rPr>
        <w:t xml:space="preserve">5. </w:t>
      </w:r>
      <w:r w:rsidR="009D03BC">
        <w:rPr>
          <w:rFonts w:eastAsiaTheme="minorEastAsia"/>
        </w:rPr>
        <w:t>K</w:t>
      </w:r>
      <w:r w:rsidR="00B2398B" w:rsidRPr="00B2398B">
        <w:rPr>
          <w:rFonts w:eastAsiaTheme="minorEastAsia"/>
        </w:rPr>
        <w:t>itos </w:t>
      </w:r>
      <w:r w:rsidR="00CA52AD">
        <w:rPr>
          <w:rFonts w:eastAsiaTheme="minorEastAsia"/>
        </w:rPr>
        <w:t>Nuostatuose</w:t>
      </w:r>
      <w:r w:rsidR="00CA52AD" w:rsidRPr="00B2398B">
        <w:rPr>
          <w:rFonts w:eastAsiaTheme="minorEastAsia"/>
        </w:rPr>
        <w:t xml:space="preserve"> </w:t>
      </w:r>
      <w:r w:rsidR="00B2398B" w:rsidRPr="00B2398B">
        <w:rPr>
          <w:rFonts w:eastAsiaTheme="minorEastAsia"/>
        </w:rPr>
        <w:t>vartojamos sąvokos suprantamos taip, kaip jos apibrėžtos Lietuvos Respublikos jaunimo politikos pagrindų įstatyme, Lietuvos Respublikos civiliniame kodekse, Lietuvos Respublikos savanoriškos veiklos įstatyme, Lietuvos Respublikos regioninės plėtros įstatyme ir kituose Lietuvos Respublikos teisės aktuose</w:t>
      </w:r>
      <w:r w:rsidR="00B2398B" w:rsidRPr="00B2398B">
        <w:rPr>
          <w:rFonts w:eastAsiaTheme="minorEastAsia"/>
          <w:color w:val="262626"/>
        </w:rPr>
        <w:t>.</w:t>
      </w:r>
    </w:p>
    <w:p w14:paraId="59CA783F" w14:textId="77777777" w:rsidR="004F54B6" w:rsidRPr="00755E11" w:rsidRDefault="004F54B6" w:rsidP="00A37BE9">
      <w:pPr>
        <w:pStyle w:val="ListParagraph"/>
        <w:spacing w:line="360" w:lineRule="auto"/>
        <w:ind w:left="0" w:firstLine="567"/>
        <w:rPr>
          <w:b/>
        </w:rPr>
      </w:pPr>
    </w:p>
    <w:p w14:paraId="5749FBCC" w14:textId="77777777" w:rsidR="00D93310" w:rsidRPr="00A37BE9" w:rsidRDefault="00D93310" w:rsidP="00A37BE9">
      <w:pPr>
        <w:pStyle w:val="ListParagraph"/>
        <w:spacing w:line="360" w:lineRule="auto"/>
        <w:ind w:left="567"/>
        <w:jc w:val="center"/>
        <w:rPr>
          <w:b/>
        </w:rPr>
      </w:pPr>
      <w:r w:rsidRPr="00A37BE9">
        <w:rPr>
          <w:b/>
        </w:rPr>
        <w:t>II SKYRIUS</w:t>
      </w:r>
    </w:p>
    <w:p w14:paraId="4C4D9B9F" w14:textId="3709D44A" w:rsidR="002D540C" w:rsidRPr="00A37BE9" w:rsidRDefault="0097351E" w:rsidP="00A37BE9">
      <w:pPr>
        <w:pStyle w:val="ListParagraph"/>
        <w:spacing w:line="360" w:lineRule="auto"/>
        <w:ind w:left="567"/>
        <w:jc w:val="center"/>
        <w:rPr>
          <w:b/>
        </w:rPr>
      </w:pPr>
      <w:r w:rsidRPr="00A37BE9">
        <w:rPr>
          <w:b/>
        </w:rPr>
        <w:t>TARYBOS UŽDAVINIAI IR FUNKCIJOS</w:t>
      </w:r>
    </w:p>
    <w:p w14:paraId="58580CC9" w14:textId="77777777" w:rsidR="00A60F0E" w:rsidRPr="00755E11" w:rsidRDefault="00A60F0E" w:rsidP="00A37BE9">
      <w:pPr>
        <w:spacing w:line="360" w:lineRule="auto"/>
        <w:ind w:firstLine="567"/>
        <w:jc w:val="center"/>
        <w:rPr>
          <w:b/>
        </w:rPr>
      </w:pPr>
    </w:p>
    <w:p w14:paraId="3329E34C" w14:textId="26645530" w:rsidR="00807DCE" w:rsidRDefault="00A37BE9" w:rsidP="00A37BE9">
      <w:pPr>
        <w:spacing w:line="360" w:lineRule="auto"/>
        <w:ind w:firstLine="567"/>
        <w:jc w:val="both"/>
      </w:pPr>
      <w:r>
        <w:lastRenderedPageBreak/>
        <w:t xml:space="preserve">6. </w:t>
      </w:r>
      <w:r w:rsidR="0097351E">
        <w:t>Pagrindiniai Tarybos uždaviniai – analizuoti ir stebėti darbo su jaunimu įgyvendinimą</w:t>
      </w:r>
      <w:r w:rsidR="00410B90">
        <w:t xml:space="preserve"> Lietuvoje,</w:t>
      </w:r>
      <w:r w:rsidR="0097351E">
        <w:t xml:space="preserve"> konsultuoti ir teikti išvadas </w:t>
      </w:r>
      <w:r w:rsidR="00DF46E1">
        <w:t>Departamentui</w:t>
      </w:r>
      <w:r w:rsidR="0097351E">
        <w:t>, skleisti informaciją visuomenėje apie darbo su jaunimu reikšmę ir svarbą visuomenės raidai.</w:t>
      </w:r>
    </w:p>
    <w:p w14:paraId="46B7756D" w14:textId="7224D1AD" w:rsidR="00B2398B" w:rsidRDefault="00A37BE9" w:rsidP="00A37BE9">
      <w:pPr>
        <w:spacing w:line="360" w:lineRule="auto"/>
        <w:ind w:firstLine="567"/>
        <w:jc w:val="both"/>
      </w:pPr>
      <w:r>
        <w:t xml:space="preserve">7. </w:t>
      </w:r>
      <w:r w:rsidR="0097351E">
        <w:t>Vykdydama uždavinius, Taryba atlieka šias funkcijas:</w:t>
      </w:r>
    </w:p>
    <w:p w14:paraId="7D133B55" w14:textId="7796A482" w:rsidR="00A37BE9" w:rsidRPr="00A37BE9" w:rsidRDefault="00A37BE9" w:rsidP="00A37BE9">
      <w:pPr>
        <w:spacing w:line="360" w:lineRule="auto"/>
        <w:ind w:firstLine="567"/>
        <w:jc w:val="both"/>
      </w:pPr>
      <w:r>
        <w:rPr>
          <w:color w:val="000000"/>
        </w:rPr>
        <w:t xml:space="preserve">7.1. </w:t>
      </w:r>
      <w:r w:rsidR="009F4104" w:rsidRPr="00A37BE9">
        <w:rPr>
          <w:color w:val="000000"/>
        </w:rPr>
        <w:t xml:space="preserve">analizuoja </w:t>
      </w:r>
      <w:r w:rsidR="00760C48" w:rsidRPr="00A37BE9">
        <w:rPr>
          <w:color w:val="000000"/>
        </w:rPr>
        <w:t>darbo su jaunimu</w:t>
      </w:r>
      <w:r w:rsidR="009F4104" w:rsidRPr="00A37BE9">
        <w:rPr>
          <w:color w:val="000000"/>
        </w:rPr>
        <w:t xml:space="preserve"> </w:t>
      </w:r>
      <w:r w:rsidR="00EA07D6" w:rsidRPr="00A37BE9">
        <w:rPr>
          <w:color w:val="000000"/>
        </w:rPr>
        <w:t>iššūkius</w:t>
      </w:r>
      <w:r w:rsidR="009F4104" w:rsidRPr="00A37BE9">
        <w:rPr>
          <w:color w:val="000000"/>
        </w:rPr>
        <w:t>;</w:t>
      </w:r>
    </w:p>
    <w:p w14:paraId="6D87B4B8" w14:textId="63D41EE4" w:rsidR="00807DCE" w:rsidRDefault="00A37BE9" w:rsidP="00A37BE9">
      <w:pPr>
        <w:spacing w:line="360" w:lineRule="auto"/>
        <w:ind w:firstLine="567"/>
        <w:jc w:val="both"/>
      </w:pPr>
      <w:r>
        <w:rPr>
          <w:color w:val="000000"/>
        </w:rPr>
        <w:t xml:space="preserve">7.2. </w:t>
      </w:r>
      <w:r w:rsidR="009F4104" w:rsidRPr="00A37BE9">
        <w:rPr>
          <w:color w:val="000000"/>
        </w:rPr>
        <w:t xml:space="preserve">nagrinėja </w:t>
      </w:r>
      <w:r w:rsidR="00DF46E1" w:rsidRPr="00A37BE9">
        <w:rPr>
          <w:color w:val="000000"/>
        </w:rPr>
        <w:t>Departamento</w:t>
      </w:r>
      <w:r w:rsidR="00154ECC" w:rsidRPr="00A37BE9">
        <w:rPr>
          <w:color w:val="000000"/>
        </w:rPr>
        <w:t xml:space="preserve"> d</w:t>
      </w:r>
      <w:r w:rsidR="00760C48" w:rsidRPr="00A37BE9">
        <w:rPr>
          <w:color w:val="000000"/>
        </w:rPr>
        <w:t xml:space="preserve">arbo su jaunimu </w:t>
      </w:r>
      <w:r w:rsidR="009F4104" w:rsidRPr="00A37BE9">
        <w:rPr>
          <w:color w:val="000000"/>
        </w:rPr>
        <w:t>veiklą, darbuotojų</w:t>
      </w:r>
      <w:r w:rsidR="00760C48" w:rsidRPr="00A37BE9">
        <w:rPr>
          <w:color w:val="000000"/>
        </w:rPr>
        <w:t>, dirbančių su jaunimu,</w:t>
      </w:r>
      <w:r w:rsidR="009F4104" w:rsidRPr="00A37BE9">
        <w:rPr>
          <w:color w:val="000000"/>
        </w:rPr>
        <w:t xml:space="preserve"> rengimą </w:t>
      </w:r>
      <w:r w:rsidR="008550AB" w:rsidRPr="00A37BE9">
        <w:rPr>
          <w:color w:val="000000"/>
        </w:rPr>
        <w:t>ir (</w:t>
      </w:r>
      <w:r w:rsidR="009F4104" w:rsidRPr="00A37BE9">
        <w:rPr>
          <w:color w:val="000000"/>
        </w:rPr>
        <w:t>ar</w:t>
      </w:r>
      <w:r w:rsidR="008550AB" w:rsidRPr="00A37BE9">
        <w:rPr>
          <w:color w:val="000000"/>
        </w:rPr>
        <w:t>)</w:t>
      </w:r>
      <w:r w:rsidR="009F4104" w:rsidRPr="00A37BE9">
        <w:rPr>
          <w:color w:val="000000"/>
        </w:rPr>
        <w:t xml:space="preserve"> </w:t>
      </w:r>
      <w:r w:rsidR="00EA07D6">
        <w:t xml:space="preserve">teikia rekomendacijas ir siūlymus Departamentui dėl galiojančių teisės aktų, reglamentuojančių darbą su jaunimu, taikymo, naudojimo ir </w:t>
      </w:r>
      <w:r w:rsidR="008550AB">
        <w:t>(</w:t>
      </w:r>
      <w:r w:rsidR="00EA07D6">
        <w:t>ar</w:t>
      </w:r>
      <w:r w:rsidR="008550AB">
        <w:t>)</w:t>
      </w:r>
      <w:r w:rsidR="00EA07D6">
        <w:t xml:space="preserve"> keitimo</w:t>
      </w:r>
      <w:r w:rsidR="009F4104" w:rsidRPr="00A37BE9">
        <w:rPr>
          <w:color w:val="000000"/>
        </w:rPr>
        <w:t>;</w:t>
      </w:r>
    </w:p>
    <w:p w14:paraId="5CE59668" w14:textId="5BB1FF7F" w:rsidR="009F4104" w:rsidRPr="00807DCE" w:rsidRDefault="00A37BE9" w:rsidP="00A37BE9">
      <w:pPr>
        <w:spacing w:line="360" w:lineRule="auto"/>
        <w:ind w:firstLine="567"/>
        <w:jc w:val="both"/>
      </w:pPr>
      <w:r>
        <w:rPr>
          <w:color w:val="000000"/>
        </w:rPr>
        <w:t xml:space="preserve">7.3. </w:t>
      </w:r>
      <w:r w:rsidR="009F4104" w:rsidRPr="00A37BE9">
        <w:rPr>
          <w:color w:val="000000"/>
        </w:rPr>
        <w:t xml:space="preserve">teikia </w:t>
      </w:r>
      <w:r w:rsidR="00EA07D6" w:rsidRPr="00A37BE9">
        <w:rPr>
          <w:color w:val="000000"/>
        </w:rPr>
        <w:t xml:space="preserve">rekomendacijas </w:t>
      </w:r>
      <w:r w:rsidR="00DF46E1" w:rsidRPr="00A37BE9">
        <w:rPr>
          <w:color w:val="000000"/>
        </w:rPr>
        <w:t xml:space="preserve">Departamentui </w:t>
      </w:r>
      <w:r w:rsidR="00EA07D6" w:rsidRPr="00A37BE9">
        <w:rPr>
          <w:color w:val="000000"/>
        </w:rPr>
        <w:t>dėl darbo su jaunimu prioritetų</w:t>
      </w:r>
      <w:r w:rsidR="006C10B3" w:rsidRPr="00A37BE9">
        <w:rPr>
          <w:color w:val="000000"/>
        </w:rPr>
        <w:t xml:space="preserve"> (pvz.: svarstan</w:t>
      </w:r>
      <w:r w:rsidR="00410B90" w:rsidRPr="00A37BE9">
        <w:rPr>
          <w:color w:val="000000"/>
        </w:rPr>
        <w:t>t</w:t>
      </w:r>
      <w:r w:rsidR="006C10B3" w:rsidRPr="00A37BE9">
        <w:rPr>
          <w:color w:val="000000"/>
        </w:rPr>
        <w:t xml:space="preserve"> finansavimo konkurs</w:t>
      </w:r>
      <w:r w:rsidR="00410B90" w:rsidRPr="00A37BE9">
        <w:rPr>
          <w:color w:val="000000"/>
        </w:rPr>
        <w:t>ų</w:t>
      </w:r>
      <w:r w:rsidR="006C10B3" w:rsidRPr="00A37BE9">
        <w:rPr>
          <w:color w:val="000000"/>
        </w:rPr>
        <w:t>, darbo su jaunimu formų ar kitus klausimus)</w:t>
      </w:r>
      <w:r w:rsidR="00EA07D6" w:rsidRPr="00A37BE9">
        <w:rPr>
          <w:color w:val="000000"/>
        </w:rPr>
        <w:t>;</w:t>
      </w:r>
    </w:p>
    <w:p w14:paraId="6564E006" w14:textId="56A38FD7" w:rsidR="009F4104" w:rsidRPr="00A37BE9" w:rsidRDefault="00A37BE9" w:rsidP="00A37BE9">
      <w:pPr>
        <w:spacing w:line="360" w:lineRule="auto"/>
        <w:ind w:firstLine="567"/>
        <w:jc w:val="both"/>
        <w:rPr>
          <w:color w:val="000000"/>
        </w:rPr>
      </w:pPr>
      <w:r>
        <w:rPr>
          <w:color w:val="000000"/>
        </w:rPr>
        <w:t xml:space="preserve">7.4. </w:t>
      </w:r>
      <w:r w:rsidR="009F4104" w:rsidRPr="00A37BE9">
        <w:rPr>
          <w:color w:val="000000"/>
        </w:rPr>
        <w:t xml:space="preserve">analizuoja valstybės socialinės politikos klausimus, susijusius su </w:t>
      </w:r>
      <w:r w:rsidR="00760C48" w:rsidRPr="00A37BE9">
        <w:rPr>
          <w:color w:val="000000"/>
        </w:rPr>
        <w:t>darbo su jaunimu vykdymu, jo</w:t>
      </w:r>
      <w:r w:rsidR="009F4104" w:rsidRPr="00A37BE9">
        <w:rPr>
          <w:color w:val="000000"/>
        </w:rPr>
        <w:t xml:space="preserve"> kokybe, ir teikia pasiūlymus</w:t>
      </w:r>
      <w:r w:rsidR="00EA07D6" w:rsidRPr="00A37BE9">
        <w:rPr>
          <w:color w:val="000000"/>
        </w:rPr>
        <w:t xml:space="preserve"> Departamentui;</w:t>
      </w:r>
    </w:p>
    <w:p w14:paraId="0C665307" w14:textId="5BD209BD" w:rsidR="00EA07D6" w:rsidRPr="00A37BE9" w:rsidRDefault="00A37BE9" w:rsidP="00A37BE9">
      <w:pPr>
        <w:spacing w:line="360" w:lineRule="auto"/>
        <w:ind w:firstLine="567"/>
        <w:jc w:val="both"/>
        <w:rPr>
          <w:color w:val="000000"/>
        </w:rPr>
      </w:pPr>
      <w:r>
        <w:rPr>
          <w:color w:val="000000"/>
        </w:rPr>
        <w:t xml:space="preserve">7.5. </w:t>
      </w:r>
      <w:r w:rsidR="009F4104" w:rsidRPr="00A37BE9">
        <w:rPr>
          <w:color w:val="000000"/>
        </w:rPr>
        <w:t xml:space="preserve">svarsto kitus strateginius socialinės politikos klausimus, susijusius su </w:t>
      </w:r>
      <w:r w:rsidR="00760C48" w:rsidRPr="00A37BE9">
        <w:rPr>
          <w:color w:val="000000"/>
        </w:rPr>
        <w:t>darbo su jaunimu</w:t>
      </w:r>
      <w:r w:rsidR="009F4104" w:rsidRPr="00A37BE9">
        <w:rPr>
          <w:color w:val="000000"/>
        </w:rPr>
        <w:t xml:space="preserve"> plėtra</w:t>
      </w:r>
      <w:r w:rsidR="00EA07D6" w:rsidRPr="00A37BE9">
        <w:rPr>
          <w:color w:val="000000"/>
        </w:rPr>
        <w:t>;</w:t>
      </w:r>
    </w:p>
    <w:p w14:paraId="69F335F8" w14:textId="0CC5392B" w:rsidR="009F4104" w:rsidRPr="00A37BE9" w:rsidRDefault="00A37BE9" w:rsidP="00A37BE9">
      <w:pPr>
        <w:spacing w:line="360" w:lineRule="auto"/>
        <w:ind w:firstLine="567"/>
        <w:jc w:val="both"/>
        <w:rPr>
          <w:color w:val="000000"/>
        </w:rPr>
      </w:pPr>
      <w:r>
        <w:rPr>
          <w:color w:val="000000"/>
        </w:rPr>
        <w:t>7.6.</w:t>
      </w:r>
      <w:r w:rsidR="00016038">
        <w:rPr>
          <w:color w:val="000000"/>
        </w:rPr>
        <w:t xml:space="preserve"> </w:t>
      </w:r>
      <w:r w:rsidR="00EA07D6" w:rsidRPr="00A37BE9">
        <w:rPr>
          <w:color w:val="000000"/>
        </w:rPr>
        <w:t>rengia ir teikia išvadas Departamento suformuluotiems klausimams darbo su jaunimu tema.</w:t>
      </w:r>
    </w:p>
    <w:p w14:paraId="325167E7" w14:textId="77777777" w:rsidR="00807DCE" w:rsidRDefault="00807DCE" w:rsidP="00A37BE9">
      <w:pPr>
        <w:widowControl w:val="0"/>
        <w:suppressAutoHyphens/>
        <w:spacing w:line="360" w:lineRule="auto"/>
        <w:ind w:firstLine="567"/>
        <w:jc w:val="both"/>
        <w:rPr>
          <w:color w:val="000000"/>
        </w:rPr>
      </w:pPr>
    </w:p>
    <w:p w14:paraId="4732DD68" w14:textId="62500532" w:rsidR="00E7677A" w:rsidRPr="00A37BE9" w:rsidRDefault="009F4104" w:rsidP="00A37BE9">
      <w:pPr>
        <w:pStyle w:val="ListParagraph"/>
        <w:keepLines/>
        <w:widowControl w:val="0"/>
        <w:suppressAutoHyphens/>
        <w:spacing w:line="360" w:lineRule="auto"/>
        <w:ind w:left="567"/>
        <w:jc w:val="center"/>
        <w:rPr>
          <w:b/>
          <w:bCs/>
          <w:caps/>
          <w:color w:val="000000"/>
        </w:rPr>
      </w:pPr>
      <w:r w:rsidRPr="00A37BE9">
        <w:rPr>
          <w:b/>
          <w:bCs/>
          <w:caps/>
          <w:color w:val="000000"/>
        </w:rPr>
        <w:t xml:space="preserve">III. </w:t>
      </w:r>
      <w:r w:rsidR="00481131" w:rsidRPr="00A37BE9">
        <w:rPr>
          <w:b/>
          <w:bCs/>
          <w:caps/>
          <w:color w:val="000000"/>
        </w:rPr>
        <w:t xml:space="preserve"> </w:t>
      </w:r>
      <w:r w:rsidR="00481131" w:rsidRPr="00A37BE9">
        <w:rPr>
          <w:b/>
          <w:bCs/>
          <w:color w:val="000000"/>
        </w:rPr>
        <w:t>SKYRIUS</w:t>
      </w:r>
    </w:p>
    <w:p w14:paraId="16991070" w14:textId="51F40508" w:rsidR="009F4104" w:rsidRPr="00A37BE9" w:rsidRDefault="00A37BE9" w:rsidP="00A37BE9">
      <w:pPr>
        <w:keepLines/>
        <w:widowControl w:val="0"/>
        <w:suppressAutoHyphens/>
        <w:spacing w:line="360" w:lineRule="auto"/>
        <w:jc w:val="center"/>
        <w:rPr>
          <w:b/>
          <w:bCs/>
          <w:caps/>
          <w:color w:val="000000"/>
        </w:rPr>
      </w:pPr>
      <w:r>
        <w:rPr>
          <w:b/>
          <w:bCs/>
          <w:caps/>
          <w:color w:val="000000"/>
        </w:rPr>
        <w:t xml:space="preserve">         </w:t>
      </w:r>
      <w:r w:rsidR="009F4104" w:rsidRPr="00A37BE9">
        <w:rPr>
          <w:b/>
          <w:bCs/>
          <w:caps/>
          <w:color w:val="000000"/>
        </w:rPr>
        <w:t>TARYBOS TEISĖS</w:t>
      </w:r>
    </w:p>
    <w:p w14:paraId="06C57062" w14:textId="77777777" w:rsidR="00481131" w:rsidRDefault="00481131" w:rsidP="00A37BE9">
      <w:pPr>
        <w:keepLines/>
        <w:widowControl w:val="0"/>
        <w:suppressAutoHyphens/>
        <w:spacing w:line="360" w:lineRule="auto"/>
        <w:ind w:firstLine="567"/>
        <w:jc w:val="center"/>
        <w:rPr>
          <w:b/>
          <w:bCs/>
          <w:caps/>
          <w:color w:val="000000"/>
        </w:rPr>
      </w:pPr>
    </w:p>
    <w:p w14:paraId="66CB6C15" w14:textId="75E58EE7" w:rsidR="00252293" w:rsidRPr="00A37BE9" w:rsidRDefault="00A37BE9" w:rsidP="00A37BE9">
      <w:pPr>
        <w:widowControl w:val="0"/>
        <w:suppressAutoHyphens/>
        <w:spacing w:line="360" w:lineRule="auto"/>
        <w:ind w:firstLine="567"/>
        <w:jc w:val="both"/>
        <w:rPr>
          <w:color w:val="000000"/>
        </w:rPr>
      </w:pPr>
      <w:r>
        <w:rPr>
          <w:color w:val="000000"/>
        </w:rPr>
        <w:t xml:space="preserve">8. </w:t>
      </w:r>
      <w:r w:rsidR="009F4104" w:rsidRPr="00A37BE9">
        <w:rPr>
          <w:color w:val="000000"/>
        </w:rPr>
        <w:t>Taryba, vykdydama jai nustatytus uždavinius bei funkcijas, turi teisę:</w:t>
      </w:r>
    </w:p>
    <w:p w14:paraId="18B696D1" w14:textId="327E8871" w:rsidR="00252293" w:rsidRPr="00A37BE9" w:rsidRDefault="00A37BE9" w:rsidP="00DE59DA">
      <w:pPr>
        <w:widowControl w:val="0"/>
        <w:suppressAutoHyphens/>
        <w:spacing w:line="360" w:lineRule="auto"/>
        <w:ind w:firstLine="567"/>
        <w:jc w:val="both"/>
        <w:rPr>
          <w:color w:val="000000"/>
        </w:rPr>
      </w:pPr>
      <w:r>
        <w:rPr>
          <w:color w:val="000000"/>
        </w:rPr>
        <w:t>8.</w:t>
      </w:r>
      <w:r w:rsidR="009F4104" w:rsidRPr="00A37BE9">
        <w:rPr>
          <w:color w:val="000000"/>
        </w:rPr>
        <w:t>1.</w:t>
      </w:r>
      <w:r w:rsidR="00807DCE" w:rsidRPr="00A37BE9">
        <w:rPr>
          <w:color w:val="000000"/>
        </w:rPr>
        <w:t xml:space="preserve"> </w:t>
      </w:r>
      <w:r w:rsidR="00154ECC" w:rsidRPr="00A37BE9">
        <w:rPr>
          <w:color w:val="000000"/>
        </w:rPr>
        <w:t xml:space="preserve">siūlyti </w:t>
      </w:r>
      <w:r w:rsidR="00D501B4" w:rsidRPr="00A37BE9">
        <w:rPr>
          <w:color w:val="000000"/>
        </w:rPr>
        <w:t xml:space="preserve">Departamentui </w:t>
      </w:r>
      <w:r w:rsidR="00807DCE" w:rsidRPr="00A37BE9">
        <w:rPr>
          <w:color w:val="000000"/>
        </w:rPr>
        <w:t>k</w:t>
      </w:r>
      <w:r w:rsidR="00DF46E1" w:rsidRPr="00A37BE9">
        <w:rPr>
          <w:color w:val="000000"/>
        </w:rPr>
        <w:t>viesti į Tarybos posėdžius valstybės bei savivaldybių institucijų ir įstaigų, nevyriausybinių organizacijų bei kitų įstaigų atstovus, specialistus, ekspertus, mokslininkus;</w:t>
      </w:r>
    </w:p>
    <w:p w14:paraId="37D59822" w14:textId="3B4516F7" w:rsidR="00252293" w:rsidRPr="00A37BE9" w:rsidRDefault="00A37BE9" w:rsidP="00A37BE9">
      <w:pPr>
        <w:pStyle w:val="ListParagraph"/>
        <w:widowControl w:val="0"/>
        <w:suppressAutoHyphens/>
        <w:spacing w:line="360" w:lineRule="auto"/>
        <w:ind w:left="0" w:firstLine="567"/>
        <w:jc w:val="both"/>
        <w:rPr>
          <w:color w:val="000000"/>
        </w:rPr>
      </w:pPr>
      <w:r>
        <w:rPr>
          <w:color w:val="000000"/>
        </w:rPr>
        <w:t>8</w:t>
      </w:r>
      <w:r w:rsidR="00DF46E1" w:rsidRPr="00A37BE9">
        <w:rPr>
          <w:color w:val="000000"/>
        </w:rPr>
        <w:t>.</w:t>
      </w:r>
      <w:r w:rsidR="00016038">
        <w:rPr>
          <w:color w:val="000000"/>
        </w:rPr>
        <w:t>2</w:t>
      </w:r>
      <w:r w:rsidR="00DF46E1" w:rsidRPr="00A37BE9">
        <w:rPr>
          <w:color w:val="000000"/>
        </w:rPr>
        <w:t xml:space="preserve">. </w:t>
      </w:r>
      <w:r w:rsidR="009F4104" w:rsidRPr="00A37BE9">
        <w:rPr>
          <w:color w:val="000000"/>
        </w:rPr>
        <w:t xml:space="preserve">siūlyti </w:t>
      </w:r>
      <w:r w:rsidR="00DF46E1" w:rsidRPr="00A37BE9">
        <w:rPr>
          <w:color w:val="000000"/>
        </w:rPr>
        <w:t xml:space="preserve">Departamentui </w:t>
      </w:r>
      <w:r w:rsidR="009F4104" w:rsidRPr="00A37BE9">
        <w:rPr>
          <w:color w:val="000000"/>
        </w:rPr>
        <w:t>sudaryti darbo grupes ar ekspertų komisijas teisės aktų ir kitų dokumentų projektams rengti ir ekspertizei atlikti ar kitoms problemoms nagrinėti;</w:t>
      </w:r>
    </w:p>
    <w:p w14:paraId="1E92CA7B" w14:textId="648ED93F" w:rsidR="00DF46E1" w:rsidRPr="00A37BE9" w:rsidRDefault="00A37BE9" w:rsidP="00A37BE9">
      <w:pPr>
        <w:pStyle w:val="ListParagraph"/>
        <w:widowControl w:val="0"/>
        <w:suppressAutoHyphens/>
        <w:spacing w:line="360" w:lineRule="auto"/>
        <w:ind w:left="0" w:firstLine="567"/>
        <w:jc w:val="both"/>
        <w:rPr>
          <w:color w:val="000000"/>
        </w:rPr>
      </w:pPr>
      <w:r>
        <w:rPr>
          <w:color w:val="000000"/>
        </w:rPr>
        <w:t>8</w:t>
      </w:r>
      <w:r w:rsidR="00DF46E1" w:rsidRPr="00A37BE9">
        <w:rPr>
          <w:color w:val="000000"/>
        </w:rPr>
        <w:t>.</w:t>
      </w:r>
      <w:r w:rsidR="00016038">
        <w:rPr>
          <w:color w:val="000000"/>
        </w:rPr>
        <w:t>3</w:t>
      </w:r>
      <w:r w:rsidR="00DF46E1" w:rsidRPr="00A37BE9">
        <w:rPr>
          <w:color w:val="000000"/>
        </w:rPr>
        <w:t xml:space="preserve">. </w:t>
      </w:r>
      <w:r w:rsidR="00620F50">
        <w:rPr>
          <w:color w:val="000000"/>
        </w:rPr>
        <w:t>laikantis teisės aktų reikalavimų</w:t>
      </w:r>
      <w:r w:rsidR="00807DCE" w:rsidRPr="00A37BE9">
        <w:rPr>
          <w:color w:val="000000"/>
        </w:rPr>
        <w:t xml:space="preserve"> </w:t>
      </w:r>
      <w:r w:rsidR="00DF46E1" w:rsidRPr="00A37BE9">
        <w:rPr>
          <w:color w:val="000000"/>
        </w:rPr>
        <w:t>skleisti informaciją visuomenei apie Tarybos vykdomą veiklą.</w:t>
      </w:r>
    </w:p>
    <w:p w14:paraId="051AC996" w14:textId="77777777" w:rsidR="009F4104" w:rsidRDefault="009F4104" w:rsidP="00A37BE9">
      <w:pPr>
        <w:widowControl w:val="0"/>
        <w:suppressAutoHyphens/>
        <w:spacing w:line="360" w:lineRule="auto"/>
        <w:ind w:firstLine="567"/>
        <w:jc w:val="both"/>
        <w:rPr>
          <w:color w:val="000000"/>
        </w:rPr>
      </w:pPr>
    </w:p>
    <w:p w14:paraId="0661628A" w14:textId="770B98A0" w:rsidR="00E7677A" w:rsidRPr="00A37BE9" w:rsidRDefault="009F4104" w:rsidP="00580D6A">
      <w:pPr>
        <w:pStyle w:val="ListParagraph"/>
        <w:keepLines/>
        <w:widowControl w:val="0"/>
        <w:suppressAutoHyphens/>
        <w:spacing w:line="360" w:lineRule="auto"/>
        <w:ind w:left="567"/>
        <w:jc w:val="center"/>
        <w:rPr>
          <w:b/>
          <w:bCs/>
          <w:caps/>
          <w:color w:val="000000"/>
        </w:rPr>
      </w:pPr>
      <w:r w:rsidRPr="00A37BE9">
        <w:rPr>
          <w:b/>
          <w:bCs/>
          <w:caps/>
          <w:color w:val="000000"/>
        </w:rPr>
        <w:t xml:space="preserve">IV. </w:t>
      </w:r>
      <w:r w:rsidR="00481131" w:rsidRPr="00A37BE9">
        <w:rPr>
          <w:b/>
          <w:bCs/>
          <w:caps/>
          <w:color w:val="000000"/>
        </w:rPr>
        <w:t xml:space="preserve">  </w:t>
      </w:r>
      <w:r w:rsidR="00481131" w:rsidRPr="00A37BE9">
        <w:rPr>
          <w:b/>
          <w:bCs/>
          <w:color w:val="000000"/>
        </w:rPr>
        <w:t>SKYRIUS</w:t>
      </w:r>
    </w:p>
    <w:p w14:paraId="6FB441A7" w14:textId="610DEDF8" w:rsidR="009F4104" w:rsidRPr="00A37BE9" w:rsidRDefault="009F4104" w:rsidP="00580D6A">
      <w:pPr>
        <w:pStyle w:val="ListParagraph"/>
        <w:keepLines/>
        <w:widowControl w:val="0"/>
        <w:suppressAutoHyphens/>
        <w:spacing w:line="360" w:lineRule="auto"/>
        <w:ind w:left="567"/>
        <w:jc w:val="center"/>
        <w:rPr>
          <w:b/>
          <w:bCs/>
          <w:caps/>
          <w:color w:val="000000"/>
        </w:rPr>
      </w:pPr>
      <w:r w:rsidRPr="00A37BE9">
        <w:rPr>
          <w:b/>
          <w:bCs/>
          <w:caps/>
          <w:color w:val="000000"/>
        </w:rPr>
        <w:t>TARYBOS SUDĖTIS IR DARBO ORGANIZAVIMAS</w:t>
      </w:r>
    </w:p>
    <w:p w14:paraId="6E1A025D" w14:textId="77777777" w:rsidR="00252293" w:rsidRDefault="00252293" w:rsidP="00A37BE9">
      <w:pPr>
        <w:pStyle w:val="NormalWeb"/>
        <w:spacing w:before="0" w:beforeAutospacing="0" w:after="0" w:afterAutospacing="0" w:line="360" w:lineRule="auto"/>
        <w:ind w:firstLine="567"/>
        <w:jc w:val="both"/>
        <w:rPr>
          <w:rFonts w:eastAsiaTheme="minorHAnsi"/>
          <w:color w:val="000000"/>
        </w:rPr>
      </w:pPr>
    </w:p>
    <w:p w14:paraId="0A4E795A" w14:textId="5EF60BD6" w:rsidR="00D05E7A" w:rsidRPr="0031263F" w:rsidRDefault="00580D6A" w:rsidP="003C3AC6">
      <w:pPr>
        <w:pStyle w:val="NormalWeb"/>
        <w:spacing w:before="0" w:beforeAutospacing="0" w:after="0" w:afterAutospacing="0" w:line="360" w:lineRule="auto"/>
        <w:ind w:firstLine="567"/>
        <w:jc w:val="both"/>
      </w:pPr>
      <w:r>
        <w:t>9</w:t>
      </w:r>
      <w:r w:rsidR="00807DCE" w:rsidRPr="00C4618A">
        <w:t xml:space="preserve">. </w:t>
      </w:r>
      <w:r w:rsidR="00252293" w:rsidRPr="00C4618A">
        <w:t xml:space="preserve"> </w:t>
      </w:r>
      <w:r w:rsidR="00807DCE" w:rsidRPr="00C4618A">
        <w:t xml:space="preserve"> </w:t>
      </w:r>
      <w:r w:rsidR="00252293" w:rsidRPr="00C4618A">
        <w:t xml:space="preserve">Tarybą sudaro </w:t>
      </w:r>
      <w:r w:rsidR="00EA07D6" w:rsidRPr="00C4618A">
        <w:t>1</w:t>
      </w:r>
      <w:r w:rsidR="00EA07D6">
        <w:t>0</w:t>
      </w:r>
      <w:r w:rsidR="00EA07D6" w:rsidRPr="00C4618A">
        <w:t xml:space="preserve"> </w:t>
      </w:r>
      <w:r w:rsidR="00252293" w:rsidRPr="00C4618A">
        <w:t xml:space="preserve">narių, kurie atrenkami pagal </w:t>
      </w:r>
      <w:r w:rsidR="007D5E89">
        <w:t xml:space="preserve">Departamento direktoriaus </w:t>
      </w:r>
      <w:r w:rsidR="00CA52AD">
        <w:t xml:space="preserve">įsakymu </w:t>
      </w:r>
      <w:r w:rsidR="007D5E89">
        <w:t xml:space="preserve">numatytą Darbo su jaunimo tarybos prie Jaunimo reikalų departamento prie Socialinės apsaugos ir darbo ministerijos narių atrankos organizavimo tvarkos aprašą. </w:t>
      </w:r>
    </w:p>
    <w:p w14:paraId="35077C7D" w14:textId="6B499454" w:rsidR="00C4618A" w:rsidRPr="00580D6A" w:rsidRDefault="00580D6A" w:rsidP="003C3AC6">
      <w:pPr>
        <w:widowControl w:val="0"/>
        <w:suppressAutoHyphens/>
        <w:spacing w:line="360" w:lineRule="auto"/>
        <w:ind w:firstLine="567"/>
        <w:jc w:val="both"/>
        <w:rPr>
          <w:color w:val="000000"/>
        </w:rPr>
      </w:pPr>
      <w:r>
        <w:rPr>
          <w:color w:val="000000"/>
        </w:rPr>
        <w:t xml:space="preserve">10. </w:t>
      </w:r>
      <w:r w:rsidR="009F4104" w:rsidRPr="00580D6A">
        <w:rPr>
          <w:color w:val="000000"/>
        </w:rPr>
        <w:t xml:space="preserve">Tarybos </w:t>
      </w:r>
      <w:r w:rsidR="00C4743C" w:rsidRPr="00580D6A">
        <w:rPr>
          <w:color w:val="000000"/>
        </w:rPr>
        <w:t xml:space="preserve">sudėtis </w:t>
      </w:r>
      <w:r w:rsidR="009F4104" w:rsidRPr="00580D6A">
        <w:rPr>
          <w:color w:val="000000"/>
        </w:rPr>
        <w:t>tvirtina</w:t>
      </w:r>
      <w:r w:rsidR="00C4743C" w:rsidRPr="00580D6A">
        <w:rPr>
          <w:color w:val="000000"/>
        </w:rPr>
        <w:t>ma</w:t>
      </w:r>
      <w:r w:rsidR="009F4104" w:rsidRPr="00580D6A">
        <w:rPr>
          <w:color w:val="000000"/>
        </w:rPr>
        <w:t xml:space="preserve"> </w:t>
      </w:r>
      <w:r w:rsidR="00D05E7A" w:rsidRPr="00580D6A">
        <w:rPr>
          <w:color w:val="000000"/>
        </w:rPr>
        <w:t xml:space="preserve">Departamento </w:t>
      </w:r>
      <w:r w:rsidR="00C4743C" w:rsidRPr="00580D6A">
        <w:rPr>
          <w:color w:val="000000"/>
        </w:rPr>
        <w:t>direktoriaus įsakymu</w:t>
      </w:r>
      <w:r w:rsidR="005728CD">
        <w:rPr>
          <w:color w:val="000000"/>
        </w:rPr>
        <w:t>.</w:t>
      </w:r>
    </w:p>
    <w:p w14:paraId="4E5332DC" w14:textId="43844DC4" w:rsidR="00807DCE" w:rsidRPr="00580D6A" w:rsidRDefault="00580D6A" w:rsidP="003C3AC6">
      <w:pPr>
        <w:widowControl w:val="0"/>
        <w:suppressAutoHyphens/>
        <w:spacing w:line="360" w:lineRule="auto"/>
        <w:ind w:firstLine="567"/>
        <w:jc w:val="both"/>
        <w:rPr>
          <w:color w:val="000000"/>
        </w:rPr>
      </w:pPr>
      <w:r>
        <w:rPr>
          <w:color w:val="000000"/>
        </w:rPr>
        <w:t xml:space="preserve">11. </w:t>
      </w:r>
      <w:r w:rsidR="009F4104" w:rsidRPr="00580D6A">
        <w:rPr>
          <w:color w:val="000000"/>
        </w:rPr>
        <w:t xml:space="preserve">Tarybos pirmininką ir jo pavaduotoją </w:t>
      </w:r>
      <w:r w:rsidR="00C4743C" w:rsidRPr="00580D6A">
        <w:rPr>
          <w:color w:val="000000"/>
        </w:rPr>
        <w:t xml:space="preserve">vienai kadencijai </w:t>
      </w:r>
      <w:r w:rsidR="009F4104" w:rsidRPr="00580D6A">
        <w:rPr>
          <w:color w:val="000000"/>
        </w:rPr>
        <w:t>iš savo narių renka Taryb</w:t>
      </w:r>
      <w:r w:rsidR="00EA07D6" w:rsidRPr="00580D6A">
        <w:rPr>
          <w:color w:val="000000"/>
        </w:rPr>
        <w:t>os nariai</w:t>
      </w:r>
      <w:r w:rsidR="006C10B3" w:rsidRPr="00580D6A">
        <w:rPr>
          <w:color w:val="000000"/>
        </w:rPr>
        <w:t xml:space="preserve">, </w:t>
      </w:r>
      <w:r w:rsidR="006C10B3" w:rsidRPr="00580D6A">
        <w:rPr>
          <w:color w:val="000000"/>
        </w:rPr>
        <w:lastRenderedPageBreak/>
        <w:t>pi</w:t>
      </w:r>
      <w:r w:rsidR="00016038">
        <w:rPr>
          <w:color w:val="000000"/>
        </w:rPr>
        <w:t>r</w:t>
      </w:r>
      <w:r w:rsidR="006C10B3" w:rsidRPr="00580D6A">
        <w:rPr>
          <w:color w:val="000000"/>
        </w:rPr>
        <w:t>mojo posėdžio metu</w:t>
      </w:r>
      <w:r w:rsidR="00EA07D6" w:rsidRPr="00580D6A">
        <w:rPr>
          <w:color w:val="000000"/>
        </w:rPr>
        <w:t>.</w:t>
      </w:r>
    </w:p>
    <w:p w14:paraId="772BA56A" w14:textId="40861FCC" w:rsidR="00C4618A" w:rsidRPr="00580D6A" w:rsidRDefault="00580D6A" w:rsidP="003C3AC6">
      <w:pPr>
        <w:widowControl w:val="0"/>
        <w:suppressAutoHyphens/>
        <w:spacing w:line="360" w:lineRule="auto"/>
        <w:ind w:firstLine="567"/>
        <w:jc w:val="both"/>
        <w:rPr>
          <w:color w:val="000000"/>
        </w:rPr>
      </w:pPr>
      <w:r>
        <w:rPr>
          <w:color w:val="000000"/>
        </w:rPr>
        <w:t xml:space="preserve">12. </w:t>
      </w:r>
      <w:r w:rsidR="009F4104" w:rsidRPr="00580D6A">
        <w:rPr>
          <w:color w:val="000000"/>
        </w:rPr>
        <w:t>Tarybos pirmininkas organizuoja Tarybos darbą</w:t>
      </w:r>
      <w:r w:rsidR="00807DCE" w:rsidRPr="00580D6A">
        <w:rPr>
          <w:color w:val="000000"/>
        </w:rPr>
        <w:t>.</w:t>
      </w:r>
      <w:r w:rsidR="00C4743C" w:rsidRPr="00580D6A">
        <w:rPr>
          <w:color w:val="000000"/>
        </w:rPr>
        <w:t xml:space="preserve"> </w:t>
      </w:r>
      <w:r w:rsidR="009F4104" w:rsidRPr="00580D6A">
        <w:rPr>
          <w:color w:val="000000"/>
        </w:rPr>
        <w:t>Tarybos pirmininko nesant, Tarybai vadovauja Tarybos pirmininko pavaduotojas.</w:t>
      </w:r>
    </w:p>
    <w:p w14:paraId="505E81BE" w14:textId="3CCDBDA5" w:rsidR="00C4618A" w:rsidRPr="00580D6A" w:rsidRDefault="00580D6A" w:rsidP="003C3AC6">
      <w:pPr>
        <w:widowControl w:val="0"/>
        <w:suppressAutoHyphens/>
        <w:spacing w:line="360" w:lineRule="auto"/>
        <w:ind w:firstLine="567"/>
        <w:jc w:val="both"/>
        <w:rPr>
          <w:color w:val="000000"/>
        </w:rPr>
      </w:pPr>
      <w:r>
        <w:rPr>
          <w:color w:val="000000"/>
        </w:rPr>
        <w:t xml:space="preserve">13. </w:t>
      </w:r>
      <w:r w:rsidR="00E775A8" w:rsidRPr="00580D6A">
        <w:rPr>
          <w:color w:val="000000"/>
        </w:rPr>
        <w:t>T</w:t>
      </w:r>
      <w:r w:rsidR="009F4104" w:rsidRPr="00580D6A">
        <w:rPr>
          <w:color w:val="000000"/>
        </w:rPr>
        <w:t>arybos kadencija – 3 metai. Asmuo Tarybos nariu gali būti ne ilgiau kaip dvi kadencijas iš eilės.</w:t>
      </w:r>
    </w:p>
    <w:p w14:paraId="6FC86A2E" w14:textId="149DEC1B" w:rsidR="00F85916" w:rsidRPr="00CA52AD" w:rsidRDefault="00580D6A" w:rsidP="003C3AC6">
      <w:pPr>
        <w:widowControl w:val="0"/>
        <w:suppressAutoHyphens/>
        <w:spacing w:line="360" w:lineRule="auto"/>
        <w:ind w:firstLine="567"/>
        <w:jc w:val="both"/>
        <w:rPr>
          <w:color w:val="000000"/>
        </w:rPr>
      </w:pPr>
      <w:r w:rsidRPr="00CA52AD">
        <w:rPr>
          <w:color w:val="000000"/>
        </w:rPr>
        <w:t xml:space="preserve">14. </w:t>
      </w:r>
      <w:r w:rsidR="00620F50" w:rsidRPr="00CA52AD">
        <w:rPr>
          <w:color w:val="000000"/>
        </w:rPr>
        <w:t xml:space="preserve">Tarybos narys turi teisę atsistatydinti iš Tarybos nario pareigų kadencijai nesibaigus, apie tai ne vėliau kaip per 30 dienų iki artimiausio </w:t>
      </w:r>
      <w:r w:rsidR="00AB77A5" w:rsidRPr="00CA52AD">
        <w:rPr>
          <w:color w:val="000000"/>
        </w:rPr>
        <w:t xml:space="preserve">eilinio </w:t>
      </w:r>
      <w:r w:rsidR="00620F50" w:rsidRPr="00CA52AD">
        <w:rPr>
          <w:color w:val="000000"/>
        </w:rPr>
        <w:t>Tarybos posėdžio raštu įspėjęs apie tai Tarybos pirmininką</w:t>
      </w:r>
      <w:r w:rsidR="00CA52AD" w:rsidRPr="00CA52AD">
        <w:rPr>
          <w:color w:val="000000"/>
        </w:rPr>
        <w:t xml:space="preserve">, kuris informuoja Departamento direktorių. </w:t>
      </w:r>
      <w:r w:rsidR="00016038" w:rsidRPr="00CA52AD">
        <w:rPr>
          <w:color w:val="000000"/>
        </w:rPr>
        <w:t>Tarybos narys nebelaikomas jos nariu nuo Departamento direktoriaus įsakymo</w:t>
      </w:r>
      <w:r w:rsidR="00CA52AD" w:rsidRPr="00CA52AD">
        <w:rPr>
          <w:color w:val="000000"/>
        </w:rPr>
        <w:t xml:space="preserve"> patvirtinimo dienos.</w:t>
      </w:r>
    </w:p>
    <w:p w14:paraId="31DD4206" w14:textId="1AF7A342" w:rsidR="00435D65" w:rsidRPr="00DE59DA" w:rsidRDefault="00580D6A" w:rsidP="003C3AC6">
      <w:pPr>
        <w:widowControl w:val="0"/>
        <w:suppressAutoHyphens/>
        <w:spacing w:line="360" w:lineRule="auto"/>
        <w:ind w:firstLine="567"/>
        <w:jc w:val="both"/>
        <w:rPr>
          <w:color w:val="000000"/>
        </w:rPr>
      </w:pPr>
      <w:r w:rsidRPr="00CA52AD">
        <w:rPr>
          <w:color w:val="000000"/>
        </w:rPr>
        <w:t xml:space="preserve">15. </w:t>
      </w:r>
      <w:r w:rsidR="00435D65" w:rsidRPr="00CA52AD">
        <w:rPr>
          <w:color w:val="000000"/>
        </w:rPr>
        <w:t>Tarybos nariui</w:t>
      </w:r>
      <w:r w:rsidR="00CA52AD" w:rsidRPr="00CA52AD">
        <w:rPr>
          <w:color w:val="000000"/>
        </w:rPr>
        <w:t xml:space="preserve"> </w:t>
      </w:r>
      <w:r w:rsidR="00620F50" w:rsidRPr="00CA52AD">
        <w:rPr>
          <w:color w:val="000000"/>
        </w:rPr>
        <w:t>atsis</w:t>
      </w:r>
      <w:r w:rsidR="00AB77A5" w:rsidRPr="00CA52AD">
        <w:rPr>
          <w:color w:val="000000"/>
        </w:rPr>
        <w:t xml:space="preserve">tatydinus iš Tarybos nario pareigų </w:t>
      </w:r>
      <w:r w:rsidR="00620F50" w:rsidRPr="00CA52AD">
        <w:rPr>
          <w:color w:val="000000"/>
        </w:rPr>
        <w:t xml:space="preserve">turi būti skelbiama </w:t>
      </w:r>
      <w:r w:rsidR="00435D65" w:rsidRPr="00CA52AD">
        <w:rPr>
          <w:color w:val="000000"/>
        </w:rPr>
        <w:t xml:space="preserve">nauja </w:t>
      </w:r>
      <w:r w:rsidR="00620F50" w:rsidRPr="00CA52AD">
        <w:rPr>
          <w:color w:val="000000"/>
        </w:rPr>
        <w:t xml:space="preserve">Tarybos nario </w:t>
      </w:r>
      <w:r w:rsidR="00435D65" w:rsidRPr="00CA52AD">
        <w:rPr>
          <w:color w:val="000000"/>
        </w:rPr>
        <w:t>atranka. Naujas narys išrenkamas iki Tarybos kadencijos pabaigos.</w:t>
      </w:r>
    </w:p>
    <w:p w14:paraId="5B4827F3" w14:textId="208C1ACC" w:rsidR="00C4618A" w:rsidRPr="00580D6A" w:rsidRDefault="00580D6A" w:rsidP="003C3AC6">
      <w:pPr>
        <w:widowControl w:val="0"/>
        <w:suppressAutoHyphens/>
        <w:spacing w:line="360" w:lineRule="auto"/>
        <w:ind w:firstLine="567"/>
        <w:jc w:val="both"/>
        <w:rPr>
          <w:color w:val="000000"/>
        </w:rPr>
      </w:pPr>
      <w:r>
        <w:rPr>
          <w:color w:val="000000"/>
        </w:rPr>
        <w:t xml:space="preserve">16. </w:t>
      </w:r>
      <w:r w:rsidR="009F4104" w:rsidRPr="00580D6A">
        <w:rPr>
          <w:color w:val="000000"/>
        </w:rPr>
        <w:t>Tarybos veiklos forma – posėdžiai. Posėdžiai protokoluojami</w:t>
      </w:r>
      <w:r w:rsidR="00EA07D6" w:rsidRPr="00580D6A">
        <w:rPr>
          <w:color w:val="000000"/>
        </w:rPr>
        <w:t xml:space="preserve"> ir </w:t>
      </w:r>
      <w:r w:rsidR="00CE3F46" w:rsidRPr="00580D6A">
        <w:rPr>
          <w:color w:val="000000"/>
        </w:rPr>
        <w:t xml:space="preserve">fiksuojami garso priemonėmis. Posėdžio garso įrašas perkeliamas į kompiuterinę laikmeną. Prieš pradedant daryti garso įrašą, apie tai </w:t>
      </w:r>
      <w:r w:rsidR="007D5E89">
        <w:rPr>
          <w:color w:val="000000"/>
        </w:rPr>
        <w:t>Tarybos</w:t>
      </w:r>
      <w:r w:rsidR="007D5E89" w:rsidRPr="00580D6A">
        <w:rPr>
          <w:color w:val="000000"/>
        </w:rPr>
        <w:t xml:space="preserve"> </w:t>
      </w:r>
      <w:r w:rsidR="00CE3F46" w:rsidRPr="00580D6A">
        <w:rPr>
          <w:color w:val="000000"/>
        </w:rPr>
        <w:t>posėdyje dalyvaujantys asmenys informuojami žodžiu. Įrašas pridedamas prie protokolo ir saugomas Departamente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w:t>
      </w:r>
    </w:p>
    <w:p w14:paraId="4A8B56A2" w14:textId="66671CE4" w:rsidR="00C4618A" w:rsidRPr="00580D6A" w:rsidRDefault="00580D6A" w:rsidP="003C3AC6">
      <w:pPr>
        <w:widowControl w:val="0"/>
        <w:suppressAutoHyphens/>
        <w:spacing w:line="360" w:lineRule="auto"/>
        <w:ind w:firstLine="567"/>
        <w:jc w:val="both"/>
        <w:rPr>
          <w:color w:val="000000"/>
        </w:rPr>
      </w:pPr>
      <w:r>
        <w:rPr>
          <w:color w:val="000000"/>
        </w:rPr>
        <w:t xml:space="preserve">17. </w:t>
      </w:r>
      <w:r w:rsidR="009F4104" w:rsidRPr="00580D6A">
        <w:rPr>
          <w:color w:val="000000"/>
        </w:rPr>
        <w:t>Eiliniai Tarybos posėdžiai šaukiami ne rečiau kaip kartą per 4 mėnesius. Neeilinis Tarybos posėdis šaukiamas Tarybos pirmininko ar ne mažiau kaip 1/3 Tarybos narių reikalavimu.</w:t>
      </w:r>
    </w:p>
    <w:p w14:paraId="452E9D1A" w14:textId="72167194" w:rsidR="00A9716B" w:rsidRPr="00580D6A" w:rsidRDefault="00580D6A" w:rsidP="003C3AC6">
      <w:pPr>
        <w:widowControl w:val="0"/>
        <w:suppressAutoHyphens/>
        <w:spacing w:line="360" w:lineRule="auto"/>
        <w:ind w:firstLine="567"/>
        <w:jc w:val="both"/>
        <w:rPr>
          <w:color w:val="000000"/>
        </w:rPr>
      </w:pPr>
      <w:r>
        <w:rPr>
          <w:color w:val="000000"/>
        </w:rPr>
        <w:t xml:space="preserve">18. </w:t>
      </w:r>
      <w:r w:rsidR="00A9716B" w:rsidRPr="00580D6A">
        <w:rPr>
          <w:color w:val="000000"/>
        </w:rPr>
        <w:t>Pirmojo posėdžio metu, prieš pradėdami darbą, Tarybos nariai ir sekretorius privalo pasirašyti nešališkumo deklaracijas (</w:t>
      </w:r>
      <w:r w:rsidR="00F0545E">
        <w:rPr>
          <w:color w:val="000000"/>
        </w:rPr>
        <w:t>Nuostatų 1</w:t>
      </w:r>
      <w:r w:rsidR="00F0545E" w:rsidRPr="00580D6A">
        <w:rPr>
          <w:color w:val="000000"/>
        </w:rPr>
        <w:t xml:space="preserve"> </w:t>
      </w:r>
      <w:r w:rsidR="00A9716B" w:rsidRPr="00580D6A">
        <w:rPr>
          <w:color w:val="000000"/>
        </w:rPr>
        <w:t>priedas)</w:t>
      </w:r>
      <w:r w:rsidR="00AB77A5">
        <w:rPr>
          <w:color w:val="000000"/>
        </w:rPr>
        <w:t>.</w:t>
      </w:r>
    </w:p>
    <w:p w14:paraId="06B91901" w14:textId="0262A896" w:rsidR="00C4618A" w:rsidRPr="00580D6A" w:rsidRDefault="00580D6A" w:rsidP="003C3AC6">
      <w:pPr>
        <w:widowControl w:val="0"/>
        <w:suppressAutoHyphens/>
        <w:spacing w:line="360" w:lineRule="auto"/>
        <w:ind w:firstLine="567"/>
        <w:jc w:val="both"/>
        <w:rPr>
          <w:color w:val="000000"/>
        </w:rPr>
      </w:pPr>
      <w:r>
        <w:rPr>
          <w:rFonts w:eastAsia="Times New Roman"/>
        </w:rPr>
        <w:t xml:space="preserve">19. </w:t>
      </w:r>
      <w:r w:rsidR="00807DCE" w:rsidRPr="00580D6A">
        <w:rPr>
          <w:rFonts w:eastAsia="Times New Roman"/>
        </w:rPr>
        <w:t xml:space="preserve">Konkretiems klausimams spręsti, kuriems reikalingi greiti sprendimai, gali būti šaukiamas elektroninis </w:t>
      </w:r>
      <w:r w:rsidR="007D5E89">
        <w:rPr>
          <w:rFonts w:eastAsia="Times New Roman"/>
        </w:rPr>
        <w:t>Tarybos</w:t>
      </w:r>
      <w:r w:rsidR="00807DCE" w:rsidRPr="00580D6A">
        <w:rPr>
          <w:rFonts w:eastAsia="Times New Roman"/>
        </w:rPr>
        <w:t xml:space="preserve"> posėdis telekonferencijos būdu arba nariai gali būti apklausiami elektroniniu paštu, atsakymams suteikiant </w:t>
      </w:r>
      <w:r w:rsidR="00C4618A" w:rsidRPr="00580D6A">
        <w:rPr>
          <w:rFonts w:eastAsia="Times New Roman"/>
        </w:rPr>
        <w:t>72</w:t>
      </w:r>
      <w:r w:rsidR="00807DCE" w:rsidRPr="00580D6A">
        <w:rPr>
          <w:rFonts w:eastAsia="Times New Roman"/>
        </w:rPr>
        <w:t xml:space="preserve"> val. nuo elektroninio laiško išsiuntimo terminą</w:t>
      </w:r>
      <w:r w:rsidR="00C4618A" w:rsidRPr="00580D6A">
        <w:rPr>
          <w:rFonts w:eastAsia="Times New Roman"/>
        </w:rPr>
        <w:t>.</w:t>
      </w:r>
      <w:r w:rsidR="00A9716B" w:rsidRPr="00580D6A">
        <w:rPr>
          <w:rFonts w:eastAsia="Times New Roman"/>
        </w:rPr>
        <w:t xml:space="preserve"> Tarp posėdžių einamieji klausimai gali būti aptariami ir </w:t>
      </w:r>
      <w:r w:rsidR="007D5E89">
        <w:rPr>
          <w:rFonts w:eastAsia="Times New Roman"/>
        </w:rPr>
        <w:t>Tarybos</w:t>
      </w:r>
      <w:r w:rsidR="007D5E89" w:rsidRPr="00580D6A">
        <w:rPr>
          <w:rFonts w:eastAsia="Times New Roman"/>
        </w:rPr>
        <w:t xml:space="preserve"> </w:t>
      </w:r>
      <w:r w:rsidR="00A9716B" w:rsidRPr="00580D6A">
        <w:rPr>
          <w:rFonts w:eastAsia="Times New Roman"/>
        </w:rPr>
        <w:t>narių nuomonė išreiškiama elektroniniu paštu.</w:t>
      </w:r>
    </w:p>
    <w:p w14:paraId="358A0E8A" w14:textId="3C8EAE91" w:rsidR="00C4618A" w:rsidRPr="00580D6A" w:rsidRDefault="00580D6A" w:rsidP="003C3AC6">
      <w:pPr>
        <w:widowControl w:val="0"/>
        <w:suppressAutoHyphens/>
        <w:spacing w:line="360" w:lineRule="auto"/>
        <w:ind w:firstLine="567"/>
        <w:jc w:val="both"/>
        <w:rPr>
          <w:color w:val="000000"/>
        </w:rPr>
      </w:pPr>
      <w:r>
        <w:rPr>
          <w:color w:val="000000"/>
        </w:rPr>
        <w:t xml:space="preserve">20. </w:t>
      </w:r>
      <w:r w:rsidR="009F4104" w:rsidRPr="00580D6A">
        <w:rPr>
          <w:color w:val="000000"/>
        </w:rPr>
        <w:t xml:space="preserve">Tarybos nariai gali siūlyti svarstyti posėdyje aktualius klausimus. Medžiagą siūlomais svarstyti klausimais Tarybos nariai pateikia </w:t>
      </w:r>
      <w:r w:rsidR="00AD6627" w:rsidRPr="00580D6A">
        <w:rPr>
          <w:color w:val="000000"/>
        </w:rPr>
        <w:t>Departamentui</w:t>
      </w:r>
      <w:r w:rsidR="009F4104" w:rsidRPr="00580D6A">
        <w:rPr>
          <w:color w:val="000000"/>
        </w:rPr>
        <w:t xml:space="preserve"> likus ne mažiau kaip 5 darbo dienoms iki Tarybos posėdžio.</w:t>
      </w:r>
    </w:p>
    <w:p w14:paraId="5513BE17" w14:textId="4AB8178F" w:rsidR="009F4104" w:rsidRPr="00580D6A" w:rsidRDefault="00580D6A" w:rsidP="003C3AC6">
      <w:pPr>
        <w:widowControl w:val="0"/>
        <w:suppressAutoHyphens/>
        <w:spacing w:line="360" w:lineRule="auto"/>
        <w:ind w:firstLine="567"/>
        <w:jc w:val="both"/>
        <w:rPr>
          <w:color w:val="000000"/>
        </w:rPr>
      </w:pPr>
      <w:r>
        <w:rPr>
          <w:color w:val="000000"/>
        </w:rPr>
        <w:t xml:space="preserve">21. </w:t>
      </w:r>
      <w:r w:rsidR="009F4104" w:rsidRPr="00580D6A">
        <w:rPr>
          <w:color w:val="000000"/>
        </w:rPr>
        <w:t>Tarybos posėdis yra teisėtas, jeigu jame dalyvauja ne mažiau kaip pusė Tarybos narių. Sprendimai priimami posėdyje dalyvaujančių Tarybos narių balsų dauguma. Balsams pasiskirsčius po lygiai, sprendžiamojo balso teisę turi Tarybos pirmininkas, o jo nesant – Tarybos pirmininko pavaduotojas.</w:t>
      </w:r>
    </w:p>
    <w:p w14:paraId="0F509247" w14:textId="3D30BC40" w:rsidR="00A9716B" w:rsidRPr="00580D6A" w:rsidRDefault="00580D6A" w:rsidP="003C3AC6">
      <w:pPr>
        <w:widowControl w:val="0"/>
        <w:suppressAutoHyphens/>
        <w:spacing w:line="360" w:lineRule="auto"/>
        <w:ind w:firstLine="567"/>
        <w:jc w:val="both"/>
        <w:rPr>
          <w:color w:val="000000"/>
        </w:rPr>
      </w:pPr>
      <w:r>
        <w:rPr>
          <w:color w:val="000000"/>
        </w:rPr>
        <w:t xml:space="preserve">22. </w:t>
      </w:r>
      <w:r w:rsidR="00CE3F46" w:rsidRPr="00580D6A">
        <w:rPr>
          <w:color w:val="000000"/>
        </w:rPr>
        <w:t xml:space="preserve">Tarybos sprendimai įforminami protokolu, kuris elektroniniu būdu turi būti suderintas su </w:t>
      </w:r>
      <w:r w:rsidR="00CE3F46" w:rsidRPr="00580D6A">
        <w:rPr>
          <w:color w:val="000000"/>
        </w:rPr>
        <w:lastRenderedPageBreak/>
        <w:t xml:space="preserve">Tarybos nariais. Tarybos posėdžio protokolas </w:t>
      </w:r>
      <w:r w:rsidR="007D5E89">
        <w:rPr>
          <w:color w:val="000000"/>
        </w:rPr>
        <w:t>jos</w:t>
      </w:r>
      <w:r w:rsidR="007D5E89" w:rsidRPr="00580D6A">
        <w:rPr>
          <w:color w:val="000000"/>
        </w:rPr>
        <w:t xml:space="preserve"> </w:t>
      </w:r>
      <w:r w:rsidR="00CE3F46" w:rsidRPr="00580D6A">
        <w:rPr>
          <w:color w:val="000000"/>
        </w:rPr>
        <w:t>nariams suderinti pateikiamas ne vėliau kaip per 3 darbo dienas po įvykusio posėdžio. Tarybos nariai pastabas ir pasiūlymus dėl protokolo pateikia per 2 darbo dienas nuo posėdžio protokolo gavimo dienos. Su Tarybos nariais suderintą protokolą pasirašo posėdžio pirmininkas ir sekretorius.</w:t>
      </w:r>
    </w:p>
    <w:p w14:paraId="71705A95" w14:textId="5F5B817C" w:rsidR="009F4104" w:rsidRPr="00580D6A" w:rsidRDefault="00580D6A" w:rsidP="003C3AC6">
      <w:pPr>
        <w:widowControl w:val="0"/>
        <w:suppressAutoHyphens/>
        <w:spacing w:line="360" w:lineRule="auto"/>
        <w:ind w:firstLine="567"/>
        <w:jc w:val="both"/>
        <w:rPr>
          <w:color w:val="000000"/>
        </w:rPr>
      </w:pPr>
      <w:r>
        <w:rPr>
          <w:color w:val="000000"/>
        </w:rPr>
        <w:t xml:space="preserve">23. </w:t>
      </w:r>
      <w:r w:rsidR="009F4104" w:rsidRPr="00580D6A">
        <w:rPr>
          <w:color w:val="000000"/>
        </w:rPr>
        <w:t xml:space="preserve">Tarybos posėdžiuose turi teisę dalyvauti </w:t>
      </w:r>
      <w:r w:rsidR="00AB77A5">
        <w:rPr>
          <w:color w:val="000000"/>
        </w:rPr>
        <w:t xml:space="preserve">suinteresuoti </w:t>
      </w:r>
      <w:r w:rsidR="009F4104" w:rsidRPr="00580D6A">
        <w:rPr>
          <w:color w:val="000000"/>
        </w:rPr>
        <w:t>Socialinės</w:t>
      </w:r>
      <w:r w:rsidR="003E3DE9" w:rsidRPr="00580D6A">
        <w:rPr>
          <w:color w:val="000000"/>
        </w:rPr>
        <w:t xml:space="preserve"> apsaugos ir darbo ministerijos, </w:t>
      </w:r>
      <w:r w:rsidR="009F4104" w:rsidRPr="00580D6A">
        <w:rPr>
          <w:color w:val="000000"/>
        </w:rPr>
        <w:t>kitų institucijų bei organizacijų atstovai.</w:t>
      </w:r>
    </w:p>
    <w:p w14:paraId="01583E0D" w14:textId="46EC9EEB" w:rsidR="00A9716B" w:rsidRPr="00580D6A" w:rsidRDefault="00580D6A" w:rsidP="003C3AC6">
      <w:pPr>
        <w:widowControl w:val="0"/>
        <w:suppressAutoHyphens/>
        <w:spacing w:line="360" w:lineRule="auto"/>
        <w:ind w:firstLine="567"/>
        <w:jc w:val="both"/>
        <w:rPr>
          <w:color w:val="000000"/>
        </w:rPr>
      </w:pPr>
      <w:r>
        <w:rPr>
          <w:color w:val="000000"/>
        </w:rPr>
        <w:t xml:space="preserve">24. </w:t>
      </w:r>
      <w:r w:rsidR="009F4104" w:rsidRPr="00580D6A">
        <w:rPr>
          <w:color w:val="000000"/>
        </w:rPr>
        <w:t xml:space="preserve">Tarybos darbą techniškai aptarnauja </w:t>
      </w:r>
      <w:r w:rsidR="00AD6627" w:rsidRPr="00580D6A">
        <w:rPr>
          <w:color w:val="000000"/>
        </w:rPr>
        <w:t>Departament</w:t>
      </w:r>
      <w:r w:rsidR="000F06D5" w:rsidRPr="00580D6A">
        <w:rPr>
          <w:color w:val="000000"/>
        </w:rPr>
        <w:t>o direktoriaus įsakymu paskirtas Tarybos sekretorius</w:t>
      </w:r>
      <w:r w:rsidR="009F4104" w:rsidRPr="00580D6A">
        <w:rPr>
          <w:color w:val="000000"/>
        </w:rPr>
        <w:t xml:space="preserve">. </w:t>
      </w:r>
      <w:r w:rsidR="00C4743C" w:rsidRPr="00580D6A">
        <w:rPr>
          <w:color w:val="000000"/>
        </w:rPr>
        <w:t>Tarybos sekretorius nėra Tarybos narys.</w:t>
      </w:r>
    </w:p>
    <w:p w14:paraId="6DBA4722" w14:textId="615C7A54" w:rsidR="00C4743C" w:rsidRPr="00580D6A" w:rsidRDefault="00580D6A" w:rsidP="003C3AC6">
      <w:pPr>
        <w:widowControl w:val="0"/>
        <w:suppressAutoHyphens/>
        <w:spacing w:line="360" w:lineRule="auto"/>
        <w:ind w:firstLine="567"/>
        <w:jc w:val="both"/>
        <w:rPr>
          <w:color w:val="000000"/>
        </w:rPr>
      </w:pPr>
      <w:r>
        <w:rPr>
          <w:color w:val="000000"/>
        </w:rPr>
        <w:t xml:space="preserve">25. </w:t>
      </w:r>
      <w:r w:rsidR="00C4743C" w:rsidRPr="00580D6A">
        <w:rPr>
          <w:color w:val="000000"/>
        </w:rPr>
        <w:t>Tarybos sekretorius:</w:t>
      </w:r>
    </w:p>
    <w:p w14:paraId="6CE92DE3" w14:textId="7BC7BF23" w:rsidR="00C4743C" w:rsidRPr="00580D6A" w:rsidRDefault="00580D6A" w:rsidP="003C3AC6">
      <w:pPr>
        <w:widowControl w:val="0"/>
        <w:suppressAutoHyphens/>
        <w:spacing w:line="360" w:lineRule="auto"/>
        <w:ind w:firstLine="567"/>
        <w:jc w:val="both"/>
        <w:rPr>
          <w:color w:val="000000"/>
        </w:rPr>
      </w:pPr>
      <w:r>
        <w:rPr>
          <w:color w:val="000000"/>
        </w:rPr>
        <w:t xml:space="preserve">25.1. </w:t>
      </w:r>
      <w:r w:rsidR="00D73DDA" w:rsidRPr="00580D6A">
        <w:rPr>
          <w:color w:val="000000"/>
        </w:rPr>
        <w:t>techniškai aptarnauja Tarybą, organizuoja ir protokoluoja Tarybos posėdžius, pasirašo posėdžių protokolus;</w:t>
      </w:r>
    </w:p>
    <w:p w14:paraId="6EB6522F" w14:textId="4BBD6A12" w:rsidR="00D73DDA" w:rsidRPr="00580D6A" w:rsidRDefault="00580D6A" w:rsidP="003C3AC6">
      <w:pPr>
        <w:widowControl w:val="0"/>
        <w:suppressAutoHyphens/>
        <w:spacing w:line="360" w:lineRule="auto"/>
        <w:ind w:firstLine="567"/>
        <w:jc w:val="both"/>
        <w:rPr>
          <w:color w:val="000000"/>
        </w:rPr>
      </w:pPr>
      <w:r>
        <w:rPr>
          <w:color w:val="000000"/>
        </w:rPr>
        <w:t xml:space="preserve">25.2. </w:t>
      </w:r>
      <w:r w:rsidR="00D73DDA" w:rsidRPr="00580D6A">
        <w:rPr>
          <w:color w:val="000000"/>
        </w:rPr>
        <w:t>skelbia informaciją apie Tarybos posėdžius ir ne vėliau kaip likus 3 darbo dienoms iki Tarybos posėdžio Tarybos narius el. būdu informuoja apie posėdžio darbotvarkę;</w:t>
      </w:r>
    </w:p>
    <w:p w14:paraId="41E6E14E" w14:textId="6A3F61C5" w:rsidR="00D73DDA" w:rsidRPr="00580D6A" w:rsidRDefault="00D73DDA" w:rsidP="003C3AC6">
      <w:pPr>
        <w:widowControl w:val="0"/>
        <w:suppressAutoHyphens/>
        <w:spacing w:line="360" w:lineRule="auto"/>
        <w:ind w:firstLine="567"/>
        <w:jc w:val="both"/>
        <w:rPr>
          <w:color w:val="000000"/>
        </w:rPr>
      </w:pPr>
      <w:r w:rsidRPr="00580D6A">
        <w:rPr>
          <w:color w:val="000000"/>
        </w:rPr>
        <w:t>2</w:t>
      </w:r>
      <w:r w:rsidR="00580D6A">
        <w:rPr>
          <w:color w:val="000000"/>
        </w:rPr>
        <w:t>5</w:t>
      </w:r>
      <w:r w:rsidRPr="00580D6A">
        <w:rPr>
          <w:color w:val="000000"/>
        </w:rPr>
        <w:t>.3. renka Tarybos narių pasirašytas nešališkumo deklaracijas</w:t>
      </w:r>
      <w:r w:rsidR="00C30841" w:rsidRPr="00580D6A">
        <w:rPr>
          <w:color w:val="000000"/>
        </w:rPr>
        <w:t>;</w:t>
      </w:r>
    </w:p>
    <w:p w14:paraId="3EFFB63B" w14:textId="6ECE37D6" w:rsidR="00A9716B" w:rsidRPr="00580D6A" w:rsidRDefault="00F0545E" w:rsidP="00F0545E">
      <w:pPr>
        <w:widowControl w:val="0"/>
        <w:suppressAutoHyphens/>
        <w:spacing w:line="360" w:lineRule="auto"/>
        <w:jc w:val="both"/>
        <w:rPr>
          <w:color w:val="000000"/>
        </w:rPr>
      </w:pPr>
      <w:r>
        <w:rPr>
          <w:color w:val="000000"/>
        </w:rPr>
        <w:t xml:space="preserve">         </w:t>
      </w:r>
      <w:r w:rsidR="00A9716B" w:rsidRPr="00580D6A">
        <w:rPr>
          <w:color w:val="000000"/>
        </w:rPr>
        <w:t>2</w:t>
      </w:r>
      <w:r w:rsidR="00580D6A">
        <w:rPr>
          <w:color w:val="000000"/>
        </w:rPr>
        <w:t>5</w:t>
      </w:r>
      <w:r w:rsidR="00A9716B" w:rsidRPr="00580D6A">
        <w:rPr>
          <w:color w:val="000000"/>
        </w:rPr>
        <w:t xml:space="preserve">.4. elektroniniu būdu siunčia derinti </w:t>
      </w:r>
      <w:r w:rsidR="007D5E89">
        <w:rPr>
          <w:color w:val="000000"/>
        </w:rPr>
        <w:t>Tarybos</w:t>
      </w:r>
      <w:r w:rsidR="007D5E89" w:rsidRPr="00580D6A">
        <w:rPr>
          <w:color w:val="000000"/>
        </w:rPr>
        <w:t xml:space="preserve"> </w:t>
      </w:r>
      <w:r w:rsidR="00A9716B" w:rsidRPr="00580D6A">
        <w:rPr>
          <w:color w:val="000000"/>
        </w:rPr>
        <w:t xml:space="preserve">posėdžio protokolą </w:t>
      </w:r>
      <w:r w:rsidR="007D5E89">
        <w:rPr>
          <w:color w:val="000000"/>
        </w:rPr>
        <w:t>jos</w:t>
      </w:r>
      <w:r w:rsidR="007D5E89" w:rsidRPr="00580D6A">
        <w:rPr>
          <w:color w:val="000000"/>
        </w:rPr>
        <w:t xml:space="preserve"> </w:t>
      </w:r>
      <w:r w:rsidR="00A9716B" w:rsidRPr="00580D6A">
        <w:rPr>
          <w:color w:val="000000"/>
        </w:rPr>
        <w:t>nariams.</w:t>
      </w:r>
    </w:p>
    <w:p w14:paraId="5FB87895" w14:textId="77777777" w:rsidR="007D5E89" w:rsidRDefault="007D5E89" w:rsidP="003C3AC6">
      <w:pPr>
        <w:pStyle w:val="ListParagraph"/>
        <w:widowControl w:val="0"/>
        <w:spacing w:line="360" w:lineRule="auto"/>
        <w:ind w:left="0" w:firstLine="567"/>
        <w:jc w:val="both"/>
      </w:pPr>
    </w:p>
    <w:p w14:paraId="705E8769" w14:textId="44600B9E" w:rsidR="003E3DE9" w:rsidRDefault="003E3DE9" w:rsidP="003C3AC6">
      <w:pPr>
        <w:pStyle w:val="NormalWeb"/>
        <w:spacing w:before="0" w:beforeAutospacing="0" w:after="0" w:afterAutospacing="0" w:line="360" w:lineRule="auto"/>
        <w:ind w:firstLine="567"/>
        <w:jc w:val="center"/>
      </w:pPr>
      <w:r>
        <w:rPr>
          <w:b/>
          <w:bCs/>
          <w:color w:val="000000"/>
        </w:rPr>
        <w:t>VI</w:t>
      </w:r>
      <w:r w:rsidR="00481131">
        <w:rPr>
          <w:b/>
          <w:bCs/>
          <w:color w:val="000000"/>
        </w:rPr>
        <w:t xml:space="preserve">II. </w:t>
      </w:r>
      <w:r>
        <w:rPr>
          <w:b/>
          <w:bCs/>
          <w:color w:val="000000"/>
        </w:rPr>
        <w:t xml:space="preserve"> SKYRIUS</w:t>
      </w:r>
    </w:p>
    <w:p w14:paraId="757DADB8" w14:textId="77777777" w:rsidR="003E3DE9" w:rsidRDefault="003E3DE9" w:rsidP="003C3AC6">
      <w:pPr>
        <w:pStyle w:val="NormalWeb"/>
        <w:spacing w:before="0" w:beforeAutospacing="0" w:after="0" w:afterAutospacing="0" w:line="360" w:lineRule="auto"/>
        <w:ind w:firstLine="567"/>
        <w:jc w:val="center"/>
      </w:pPr>
      <w:r>
        <w:rPr>
          <w:b/>
          <w:bCs/>
          <w:color w:val="000000"/>
        </w:rPr>
        <w:t>BAIGIAMOSIOS NUOSTATOS</w:t>
      </w:r>
    </w:p>
    <w:p w14:paraId="015A20CD" w14:textId="77777777" w:rsidR="00C04BFB" w:rsidRDefault="00C04BFB" w:rsidP="003C3AC6">
      <w:pPr>
        <w:tabs>
          <w:tab w:val="left" w:pos="581"/>
        </w:tabs>
        <w:spacing w:line="360" w:lineRule="auto"/>
        <w:ind w:firstLine="567"/>
        <w:jc w:val="center"/>
        <w:rPr>
          <w:szCs w:val="18"/>
        </w:rPr>
      </w:pPr>
    </w:p>
    <w:p w14:paraId="085E4F9E" w14:textId="1C96BCED" w:rsidR="00E775A8" w:rsidRDefault="00F0545E" w:rsidP="003C3AC6">
      <w:pPr>
        <w:tabs>
          <w:tab w:val="left" w:pos="851"/>
        </w:tabs>
        <w:spacing w:line="360" w:lineRule="auto"/>
        <w:ind w:firstLine="567"/>
        <w:jc w:val="both"/>
      </w:pPr>
      <w:r>
        <w:rPr>
          <w:szCs w:val="18"/>
        </w:rPr>
        <w:t>26</w:t>
      </w:r>
      <w:r w:rsidR="003C3AC6">
        <w:rPr>
          <w:szCs w:val="18"/>
        </w:rPr>
        <w:t xml:space="preserve">. </w:t>
      </w:r>
      <w:r w:rsidR="00E775A8" w:rsidRPr="00580D6A">
        <w:rPr>
          <w:szCs w:val="18"/>
        </w:rPr>
        <w:t>T</w:t>
      </w:r>
      <w:r w:rsidR="00E775A8">
        <w:t>aryba, priimdama sprendimus, laikosi skaidrumo, nešališkumo, teisėtumo, sąžiningumo principų.</w:t>
      </w:r>
    </w:p>
    <w:p w14:paraId="252113E0" w14:textId="5DDA9B53" w:rsidR="00E775A8" w:rsidRDefault="00F0545E" w:rsidP="003C3AC6">
      <w:pPr>
        <w:tabs>
          <w:tab w:val="left" w:pos="851"/>
        </w:tabs>
        <w:spacing w:line="360" w:lineRule="auto"/>
        <w:ind w:firstLine="567"/>
        <w:jc w:val="both"/>
      </w:pPr>
      <w:r>
        <w:t>27</w:t>
      </w:r>
      <w:r w:rsidR="003C3AC6">
        <w:t xml:space="preserve">. </w:t>
      </w:r>
      <w:r w:rsidR="00E775A8">
        <w:t>Tarybos išvados ir pasiūlymai yra rekomendacinio pobūdžio.</w:t>
      </w:r>
    </w:p>
    <w:p w14:paraId="65C9149D" w14:textId="2685A714" w:rsidR="00C04BFB" w:rsidRPr="00580D6A" w:rsidRDefault="00F0545E" w:rsidP="003C3AC6">
      <w:pPr>
        <w:tabs>
          <w:tab w:val="left" w:pos="581"/>
        </w:tabs>
        <w:spacing w:line="360" w:lineRule="auto"/>
        <w:ind w:firstLine="567"/>
        <w:jc w:val="both"/>
        <w:rPr>
          <w:szCs w:val="18"/>
        </w:rPr>
      </w:pPr>
      <w:r>
        <w:rPr>
          <w:szCs w:val="18"/>
        </w:rPr>
        <w:t>28</w:t>
      </w:r>
      <w:r w:rsidR="003C3AC6">
        <w:rPr>
          <w:szCs w:val="18"/>
        </w:rPr>
        <w:t xml:space="preserve">. </w:t>
      </w:r>
      <w:r w:rsidR="00C04BFB" w:rsidRPr="00580D6A">
        <w:rPr>
          <w:szCs w:val="18"/>
        </w:rPr>
        <w:t>Nuostatuose nenumatytus Tarybos darbo organizavimo klausimus sprendžia Tarybos pirmininkas, o kai jo nėra – Tarybos pirmininko pavaduotojas.</w:t>
      </w:r>
    </w:p>
    <w:p w14:paraId="1450C543" w14:textId="706781A1" w:rsidR="007F2E6E" w:rsidRPr="00580D6A" w:rsidRDefault="00F0545E" w:rsidP="003C3AC6">
      <w:pPr>
        <w:spacing w:line="360" w:lineRule="auto"/>
        <w:ind w:firstLine="567"/>
        <w:jc w:val="both"/>
        <w:rPr>
          <w:rFonts w:eastAsia="Times New Roman"/>
          <w:color w:val="000000"/>
          <w:lang w:val="en-US" w:eastAsia="en-US"/>
        </w:rPr>
      </w:pPr>
      <w:bookmarkStart w:id="0" w:name="part_e19783794e034b7e8ccbf4f850220b2a"/>
      <w:bookmarkStart w:id="1" w:name="part_890bce32e2b5433397e234688c10ffe4"/>
      <w:bookmarkEnd w:id="0"/>
      <w:bookmarkEnd w:id="1"/>
      <w:r>
        <w:rPr>
          <w:rFonts w:eastAsia="Times New Roman"/>
          <w:color w:val="000000"/>
          <w:lang w:eastAsia="en-US"/>
        </w:rPr>
        <w:t>29</w:t>
      </w:r>
      <w:r w:rsidR="003C3AC6">
        <w:rPr>
          <w:rFonts w:eastAsia="Times New Roman"/>
          <w:color w:val="000000"/>
          <w:lang w:eastAsia="en-US"/>
        </w:rPr>
        <w:t xml:space="preserve">. </w:t>
      </w:r>
      <w:r w:rsidR="007F2E6E" w:rsidRPr="00580D6A">
        <w:rPr>
          <w:rFonts w:eastAsia="Times New Roman"/>
          <w:color w:val="000000"/>
          <w:lang w:eastAsia="en-US"/>
        </w:rPr>
        <w:t>Departamento direktoriaus sprendimas gali būti pakeistas ar pripažintas netekusiu galios atsižvelgiant į pasikeitusius teisės aktus</w:t>
      </w:r>
      <w:r w:rsidR="007D5E89">
        <w:rPr>
          <w:rFonts w:eastAsia="Times New Roman"/>
          <w:color w:val="000000"/>
          <w:lang w:eastAsia="en-US"/>
        </w:rPr>
        <w:t>.</w:t>
      </w:r>
      <w:r w:rsidR="007D5E89" w:rsidRPr="00580D6A" w:rsidDel="007D5E89">
        <w:rPr>
          <w:rFonts w:eastAsia="Times New Roman"/>
          <w:color w:val="000000"/>
          <w:lang w:eastAsia="en-US"/>
        </w:rPr>
        <w:t xml:space="preserve"> </w:t>
      </w:r>
    </w:p>
    <w:p w14:paraId="61A9217C" w14:textId="4DE4F5BF" w:rsidR="007F2E6E" w:rsidRPr="00580D6A" w:rsidRDefault="00F0545E" w:rsidP="003C3AC6">
      <w:pPr>
        <w:spacing w:line="360" w:lineRule="auto"/>
        <w:ind w:firstLine="567"/>
        <w:jc w:val="both"/>
        <w:rPr>
          <w:rFonts w:eastAsia="Times New Roman"/>
          <w:color w:val="000000"/>
          <w:lang w:val="en-US" w:eastAsia="en-US"/>
        </w:rPr>
      </w:pPr>
      <w:bookmarkStart w:id="2" w:name="part_40b6e1c9da864fbf91b9894cfa937063"/>
      <w:bookmarkEnd w:id="2"/>
      <w:r>
        <w:rPr>
          <w:rFonts w:eastAsia="Times New Roman"/>
          <w:color w:val="000000"/>
          <w:lang w:eastAsia="en-US"/>
        </w:rPr>
        <w:t>30</w:t>
      </w:r>
      <w:r w:rsidR="003C3AC6">
        <w:rPr>
          <w:rFonts w:eastAsia="Times New Roman"/>
          <w:color w:val="000000"/>
          <w:lang w:eastAsia="en-US"/>
        </w:rPr>
        <w:t xml:space="preserve">. </w:t>
      </w:r>
      <w:r w:rsidR="007F2E6E" w:rsidRPr="00580D6A">
        <w:rPr>
          <w:rFonts w:eastAsia="Times New Roman"/>
          <w:color w:val="000000"/>
          <w:lang w:eastAsia="en-US"/>
        </w:rPr>
        <w:t xml:space="preserve">Sprendimas dėl </w:t>
      </w:r>
      <w:r w:rsidR="00E775A8" w:rsidRPr="00580D6A">
        <w:rPr>
          <w:rFonts w:eastAsia="Times New Roman"/>
          <w:color w:val="000000"/>
          <w:lang w:eastAsia="en-US"/>
        </w:rPr>
        <w:t>darbo su jaunimu tarybos sudėties</w:t>
      </w:r>
      <w:r w:rsidR="007F2E6E" w:rsidRPr="00580D6A">
        <w:rPr>
          <w:rFonts w:eastAsia="Times New Roman"/>
          <w:color w:val="000000"/>
          <w:lang w:eastAsia="en-US"/>
        </w:rPr>
        <w:t xml:space="preserve"> gali būti skundžiamas Lietuvos Respublikos viešojo administravimo įstatymo ir Lietuvos Respublikos administracinių bylų teisenos įstatymo nustatyta tvarka.</w:t>
      </w:r>
    </w:p>
    <w:p w14:paraId="307680B8" w14:textId="77777777" w:rsidR="007F2E6E" w:rsidRPr="00166F47" w:rsidRDefault="007F2E6E" w:rsidP="00580D6A">
      <w:pPr>
        <w:spacing w:line="360" w:lineRule="auto"/>
        <w:ind w:left="567"/>
      </w:pPr>
    </w:p>
    <w:p w14:paraId="5093D6D0" w14:textId="77777777" w:rsidR="00C04BFB" w:rsidRDefault="00C04BFB" w:rsidP="00580D6A">
      <w:pPr>
        <w:tabs>
          <w:tab w:val="left" w:pos="6237"/>
          <w:tab w:val="right" w:pos="8306"/>
        </w:tabs>
        <w:spacing w:line="360" w:lineRule="auto"/>
        <w:ind w:left="567"/>
        <w:rPr>
          <w:color w:val="000000"/>
        </w:rPr>
      </w:pPr>
    </w:p>
    <w:p w14:paraId="096FA930" w14:textId="3B94D127" w:rsidR="00481131" w:rsidRDefault="00C04BFB" w:rsidP="00F0545E">
      <w:pPr>
        <w:pStyle w:val="ListParagraph"/>
        <w:widowControl w:val="0"/>
        <w:spacing w:line="360" w:lineRule="auto"/>
        <w:ind w:left="0" w:firstLine="900"/>
        <w:jc w:val="center"/>
      </w:pPr>
      <w:r w:rsidRPr="00580D6A">
        <w:rPr>
          <w:color w:val="000000"/>
        </w:rPr>
        <w:t>––––––––––––––––––––</w:t>
      </w:r>
      <w:r w:rsidR="00E7677A">
        <w:t xml:space="preserve"> </w:t>
      </w:r>
    </w:p>
    <w:p w14:paraId="3C8DFC01" w14:textId="77777777" w:rsidR="00707AE8" w:rsidRDefault="00707AE8">
      <w:pPr>
        <w:spacing w:after="200" w:line="276" w:lineRule="auto"/>
        <w:rPr>
          <w:rFonts w:eastAsia="Times New Roman"/>
          <w:color w:val="000000"/>
        </w:rPr>
      </w:pPr>
      <w:r>
        <w:rPr>
          <w:color w:val="000000"/>
        </w:rPr>
        <w:br w:type="page"/>
      </w:r>
    </w:p>
    <w:p w14:paraId="22B16FB2" w14:textId="65D52E26" w:rsidR="00C30841" w:rsidRDefault="00C30841" w:rsidP="00C30841">
      <w:pPr>
        <w:pStyle w:val="NormalWeb"/>
        <w:spacing w:before="0" w:beforeAutospacing="0" w:after="0" w:afterAutospacing="0"/>
        <w:jc w:val="right"/>
        <w:rPr>
          <w:color w:val="000000"/>
        </w:rPr>
      </w:pPr>
      <w:r>
        <w:rPr>
          <w:color w:val="000000"/>
        </w:rPr>
        <w:lastRenderedPageBreak/>
        <w:t>Nuostatų</w:t>
      </w:r>
      <w:r w:rsidRPr="00467FF7">
        <w:rPr>
          <w:color w:val="000000"/>
        </w:rPr>
        <w:t xml:space="preserve"> </w:t>
      </w:r>
      <w:r w:rsidR="00F0545E">
        <w:rPr>
          <w:color w:val="000000"/>
        </w:rPr>
        <w:t>1</w:t>
      </w:r>
      <w:r w:rsidR="00F0545E" w:rsidRPr="00467FF7">
        <w:rPr>
          <w:color w:val="000000"/>
        </w:rPr>
        <w:t xml:space="preserve"> </w:t>
      </w:r>
      <w:r w:rsidRPr="00467FF7">
        <w:rPr>
          <w:color w:val="000000"/>
        </w:rPr>
        <w:t>priedas</w:t>
      </w:r>
    </w:p>
    <w:p w14:paraId="66637098" w14:textId="77777777" w:rsidR="00C30841" w:rsidRDefault="00C30841" w:rsidP="00C30841">
      <w:pPr>
        <w:jc w:val="center"/>
        <w:rPr>
          <w:b/>
        </w:rPr>
      </w:pPr>
    </w:p>
    <w:p w14:paraId="0FE36BF6" w14:textId="77777777" w:rsidR="00C30841" w:rsidRDefault="00C30841" w:rsidP="00C30841">
      <w:pPr>
        <w:jc w:val="center"/>
        <w:rPr>
          <w:b/>
        </w:rPr>
      </w:pPr>
    </w:p>
    <w:p w14:paraId="5FA3DE86" w14:textId="77777777" w:rsidR="00C30841" w:rsidRPr="00021ECB" w:rsidRDefault="00C30841" w:rsidP="00C30841">
      <w:pPr>
        <w:jc w:val="center"/>
        <w:rPr>
          <w:b/>
        </w:rPr>
      </w:pPr>
      <w:r w:rsidRPr="00021ECB">
        <w:rPr>
          <w:b/>
        </w:rPr>
        <w:t>NEŠALIŠKUMO DEKLARACIJA DĖL OBJEKTYVIŲ SPRENDIMŲ PRIĖMIMO BEI VIEŠŲJŲ IR PRIVAČIŲ INTERESŲ KONFLIKTO VENGIMO</w:t>
      </w:r>
    </w:p>
    <w:p w14:paraId="2C9CB2B7" w14:textId="77777777" w:rsidR="00C30841" w:rsidRPr="00021ECB" w:rsidRDefault="00C30841" w:rsidP="00C30841">
      <w:pPr>
        <w:jc w:val="center"/>
        <w:rPr>
          <w:b/>
        </w:rPr>
      </w:pPr>
    </w:p>
    <w:p w14:paraId="1280EFDF" w14:textId="77777777" w:rsidR="00C30841" w:rsidRPr="00021ECB" w:rsidRDefault="00C30841" w:rsidP="00C30841">
      <w:pPr>
        <w:spacing w:line="276" w:lineRule="auto"/>
        <w:jc w:val="center"/>
        <w:rPr>
          <w:i/>
        </w:rPr>
      </w:pPr>
      <w:r w:rsidRPr="00021ECB">
        <w:rPr>
          <w:i/>
        </w:rPr>
        <w:t>(data)</w:t>
      </w:r>
    </w:p>
    <w:p w14:paraId="777F0C3C" w14:textId="77777777" w:rsidR="00C30841" w:rsidRPr="00021ECB" w:rsidRDefault="00C30841" w:rsidP="00C30841">
      <w:pPr>
        <w:spacing w:line="360" w:lineRule="auto"/>
        <w:jc w:val="both"/>
      </w:pPr>
    </w:p>
    <w:p w14:paraId="57C7534C" w14:textId="04B269E6" w:rsidR="00C30841" w:rsidRPr="00021ECB" w:rsidRDefault="00C30841" w:rsidP="00B16EB5">
      <w:pPr>
        <w:ind w:firstLine="851"/>
        <w:jc w:val="both"/>
      </w:pPr>
      <w:r w:rsidRPr="00021ECB">
        <w:t xml:space="preserve">Aš, _______________, būdamas (-a) </w:t>
      </w:r>
      <w:r w:rsidR="00B16EB5">
        <w:t>darbo su jaunimu tarybos (toliau – Taryba)</w:t>
      </w:r>
      <w:r w:rsidRPr="00021ECB">
        <w:t xml:space="preserve"> nariu (-e) ar komisijos sekretoriumi:</w:t>
      </w:r>
      <w:r w:rsidRPr="00021ECB">
        <w:tab/>
      </w:r>
    </w:p>
    <w:p w14:paraId="14D38160" w14:textId="77777777" w:rsidR="00C30841" w:rsidRPr="00021ECB" w:rsidRDefault="00C30841" w:rsidP="00C30841">
      <w:pPr>
        <w:ind w:firstLine="851"/>
        <w:jc w:val="both"/>
      </w:pPr>
      <w:r w:rsidRPr="00021ECB">
        <w:t>1. pasižadu savo pareigas atlikti objektyviai, dalykiškai, be išankstinio nusistatymo, vadovaudamasis (-i) įstatymų viršenybės, skaidrumo, nešališkumo, teisėtumo, sąžiningumo principais;</w:t>
      </w:r>
    </w:p>
    <w:p w14:paraId="1116EF88" w14:textId="6E05F51E" w:rsidR="00C30841" w:rsidRPr="00021ECB" w:rsidRDefault="00C30841" w:rsidP="00C30841">
      <w:pPr>
        <w:ind w:firstLine="851"/>
        <w:jc w:val="both"/>
      </w:pPr>
      <w:r w:rsidRPr="00021ECB">
        <w:t xml:space="preserve">2. pasižadu informuoti komisijos pirmininką arba </w:t>
      </w:r>
      <w:r w:rsidRPr="00021ECB">
        <w:rPr>
          <w:color w:val="000000"/>
        </w:rPr>
        <w:t xml:space="preserve">Departamento vadovą </w:t>
      </w:r>
      <w:r w:rsidRPr="00021ECB">
        <w:t xml:space="preserve">(kai nusišalina komisijos pirmininkas) apie esamą interesų konfliktą ir nusišalinti nuo dalyvavimo tolesnėje procedūroje, jei man dalyvaujant, rengiant, svarstant ar priimant </w:t>
      </w:r>
      <w:r w:rsidR="00B16EB5">
        <w:t>Tarybos</w:t>
      </w:r>
      <w:r w:rsidRPr="00021ECB">
        <w:t xml:space="preserve"> sprendimus:</w:t>
      </w:r>
    </w:p>
    <w:p w14:paraId="37EFFBF7" w14:textId="77777777" w:rsidR="00C30841" w:rsidRPr="00021ECB" w:rsidRDefault="00C30841" w:rsidP="00C30841">
      <w:pPr>
        <w:ind w:firstLine="851"/>
        <w:jc w:val="both"/>
      </w:pPr>
      <w:r w:rsidRPr="00021ECB">
        <w:t>2.1. šiose procedūrose dalyvauja asmenys, iš kurių aš ar man artimi asmenys gauna bet kurios rūšies pajamų ar kitokio pobūdžio naudos;</w:t>
      </w:r>
    </w:p>
    <w:p w14:paraId="0CA1F81E" w14:textId="77777777" w:rsidR="00C30841" w:rsidRPr="00021ECB" w:rsidRDefault="00C30841" w:rsidP="00C30841">
      <w:pPr>
        <w:ind w:firstLine="851"/>
        <w:jc w:val="both"/>
      </w:pPr>
      <w:r w:rsidRPr="00021ECB">
        <w:t>2.2. aš ar man artimi asmenys yra procedūrose dalyvaujančio juridinio asmens steigėjas, akcininkas ar dalininkas, darbuotojas ar valdymo organo narys;</w:t>
      </w:r>
    </w:p>
    <w:p w14:paraId="3CB85204" w14:textId="77777777" w:rsidR="00C30841" w:rsidRPr="00021ECB" w:rsidRDefault="00C30841" w:rsidP="00C30841">
      <w:pPr>
        <w:ind w:firstLine="851"/>
        <w:jc w:val="both"/>
      </w:pPr>
      <w:r w:rsidRPr="00021ECB">
        <w:t>2.3. dėl bet kokių kitų aplinkybių negaliu laikytis 1 punkte nustatytų principų;</w:t>
      </w:r>
    </w:p>
    <w:p w14:paraId="062F495C" w14:textId="608ABDA5" w:rsidR="00C30841" w:rsidRPr="00021ECB" w:rsidRDefault="00C30841" w:rsidP="00C30841">
      <w:pPr>
        <w:ind w:firstLine="851"/>
        <w:jc w:val="both"/>
      </w:pPr>
      <w:r w:rsidRPr="00021ECB">
        <w:t xml:space="preserve">3. jei paaiškėtų, kad mano dalyvavimas rengiant, svarstant ar priimant </w:t>
      </w:r>
      <w:r w:rsidR="00B16EB5">
        <w:t xml:space="preserve">Tarybos </w:t>
      </w:r>
      <w:r w:rsidRPr="00021ECB">
        <w:t xml:space="preserve">sprendimus gali sukelti interesų konfliktą, pasižadu nedelsdamas (-a) informuoti apie tai komisijos pirmininką arba </w:t>
      </w:r>
      <w:r w:rsidR="00B16EB5">
        <w:rPr>
          <w:color w:val="000000"/>
        </w:rPr>
        <w:t>Departamento vadovą</w:t>
      </w:r>
      <w:r w:rsidRPr="00021ECB">
        <w:rPr>
          <w:color w:val="000000"/>
        </w:rPr>
        <w:t xml:space="preserve"> </w:t>
      </w:r>
      <w:r w:rsidRPr="00021ECB">
        <w:t>(kai nusišalina komisijos pirmininkas) ir nusišalinti nuo sprendimo priėmimo procedūros.</w:t>
      </w:r>
    </w:p>
    <w:p w14:paraId="5F1E0318" w14:textId="77777777" w:rsidR="00C30841" w:rsidRPr="00021ECB" w:rsidRDefault="00C30841" w:rsidP="00C30841">
      <w:pPr>
        <w:ind w:firstLine="851"/>
        <w:jc w:val="both"/>
      </w:pPr>
    </w:p>
    <w:p w14:paraId="1D69A429" w14:textId="77777777" w:rsidR="00C30841" w:rsidRPr="00021ECB" w:rsidRDefault="00C30841" w:rsidP="00C30841">
      <w:pPr>
        <w:ind w:firstLine="851"/>
        <w:jc w:val="both"/>
      </w:pPr>
      <w:r w:rsidRPr="00021ECB">
        <w:t>Žinau, kad kilus šališkumo ar interesų konflikto grėsmei galiu būti nušalintas (-a) nuo dalyvavimo tolesnėje procedūroje.</w:t>
      </w:r>
    </w:p>
    <w:p w14:paraId="78CB76B5" w14:textId="77777777" w:rsidR="00C30841" w:rsidRPr="00021ECB" w:rsidRDefault="00C30841" w:rsidP="00C30841">
      <w:pPr>
        <w:ind w:firstLine="851"/>
        <w:jc w:val="both"/>
      </w:pPr>
    </w:p>
    <w:p w14:paraId="3095F856" w14:textId="77777777" w:rsidR="00C30841" w:rsidRPr="00021ECB" w:rsidRDefault="00C30841" w:rsidP="00C30841">
      <w:pPr>
        <w:ind w:firstLine="851"/>
        <w:jc w:val="both"/>
      </w:pPr>
      <w:r w:rsidRPr="00021ECB">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0464DB61" w14:textId="77777777" w:rsidR="00C30841" w:rsidRPr="00021ECB" w:rsidRDefault="00C30841" w:rsidP="00C30841"/>
    <w:p w14:paraId="2C40CD70" w14:textId="77777777" w:rsidR="00C30841" w:rsidRPr="00021ECB" w:rsidRDefault="00C30841" w:rsidP="00C30841"/>
    <w:p w14:paraId="4D161A2D" w14:textId="77777777" w:rsidR="00C30841" w:rsidRPr="00021ECB" w:rsidRDefault="00C30841" w:rsidP="00C30841"/>
    <w:p w14:paraId="63F71E0A" w14:textId="686A1DDC" w:rsidR="00C30841" w:rsidRPr="00021ECB" w:rsidRDefault="00C30841" w:rsidP="00C30841">
      <w:pPr>
        <w:shd w:val="clear" w:color="auto" w:fill="FFFFFF"/>
        <w:spacing w:line="276" w:lineRule="auto"/>
        <w:rPr>
          <w:snapToGrid w:val="0"/>
        </w:rPr>
      </w:pPr>
      <w:r w:rsidRPr="00021ECB">
        <w:rPr>
          <w:snapToGrid w:val="0"/>
        </w:rPr>
        <w:t>______________________                 ______________________               ____________________</w:t>
      </w:r>
    </w:p>
    <w:p w14:paraId="1A4862D7" w14:textId="77777777" w:rsidR="00C30841" w:rsidRPr="00021ECB" w:rsidRDefault="00C30841" w:rsidP="00C30841">
      <w:pPr>
        <w:shd w:val="clear" w:color="auto" w:fill="FFFFFF"/>
        <w:spacing w:line="276" w:lineRule="auto"/>
        <w:rPr>
          <w:i/>
          <w:snapToGrid w:val="0"/>
        </w:rPr>
      </w:pPr>
      <w:r w:rsidRPr="00021ECB">
        <w:rPr>
          <w:i/>
          <w:snapToGrid w:val="0"/>
        </w:rPr>
        <w:t xml:space="preserve">(nurodomos pareigos </w:t>
      </w:r>
      <w:r w:rsidRPr="00021ECB">
        <w:rPr>
          <w:snapToGrid w:val="0"/>
        </w:rPr>
        <w:t xml:space="preserve">                                   </w:t>
      </w:r>
      <w:r w:rsidRPr="00021ECB">
        <w:rPr>
          <w:i/>
          <w:snapToGrid w:val="0"/>
        </w:rPr>
        <w:t xml:space="preserve">(parašas)                                     (vardas ir pavardė )  </w:t>
      </w:r>
    </w:p>
    <w:p w14:paraId="66049996" w14:textId="0ED5BEA4" w:rsidR="00C30841" w:rsidRPr="00021ECB" w:rsidRDefault="00B16EB5" w:rsidP="00C30841">
      <w:pPr>
        <w:shd w:val="clear" w:color="auto" w:fill="FFFFFF"/>
        <w:spacing w:line="276" w:lineRule="auto"/>
        <w:rPr>
          <w:snapToGrid w:val="0"/>
        </w:rPr>
      </w:pPr>
      <w:r>
        <w:rPr>
          <w:i/>
          <w:snapToGrid w:val="0"/>
        </w:rPr>
        <w:t>taryb</w:t>
      </w:r>
      <w:r w:rsidR="00C30841" w:rsidRPr="00021ECB">
        <w:rPr>
          <w:i/>
          <w:snapToGrid w:val="0"/>
        </w:rPr>
        <w:t xml:space="preserve">oje) </w:t>
      </w:r>
    </w:p>
    <w:p w14:paraId="2BE0490C" w14:textId="77777777" w:rsidR="00895732" w:rsidRPr="00467FF7" w:rsidRDefault="00895732" w:rsidP="00895732">
      <w:pPr>
        <w:pStyle w:val="NormalWeb"/>
        <w:spacing w:before="0" w:beforeAutospacing="0" w:after="0" w:afterAutospacing="0"/>
        <w:jc w:val="right"/>
      </w:pPr>
    </w:p>
    <w:p w14:paraId="22EFE291" w14:textId="77777777" w:rsidR="00895732" w:rsidRDefault="00895732" w:rsidP="00481131">
      <w:pPr>
        <w:pStyle w:val="ListParagraph"/>
        <w:widowControl w:val="0"/>
        <w:spacing w:line="360" w:lineRule="auto"/>
        <w:ind w:left="0" w:firstLine="900"/>
        <w:jc w:val="both"/>
      </w:pPr>
    </w:p>
    <w:p w14:paraId="3DEC3A5C" w14:textId="77777777" w:rsidR="00895732" w:rsidRPr="00E7677A" w:rsidRDefault="00895732" w:rsidP="00481131">
      <w:pPr>
        <w:pStyle w:val="ListParagraph"/>
        <w:widowControl w:val="0"/>
        <w:spacing w:line="360" w:lineRule="auto"/>
        <w:ind w:left="0" w:firstLine="900"/>
        <w:jc w:val="both"/>
      </w:pPr>
    </w:p>
    <w:sectPr w:rsidR="00895732" w:rsidRPr="00E7677A" w:rsidSect="00C94C73">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6296" w14:textId="77777777" w:rsidR="00C36628" w:rsidRDefault="00C36628" w:rsidP="00A60F0E">
      <w:r>
        <w:separator/>
      </w:r>
    </w:p>
  </w:endnote>
  <w:endnote w:type="continuationSeparator" w:id="0">
    <w:p w14:paraId="2C74AE66" w14:textId="77777777" w:rsidR="00C36628" w:rsidRDefault="00C36628" w:rsidP="00A60F0E">
      <w:r>
        <w:continuationSeparator/>
      </w:r>
    </w:p>
  </w:endnote>
  <w:endnote w:type="continuationNotice" w:id="1">
    <w:p w14:paraId="7BA6677A" w14:textId="77777777" w:rsidR="00C36628" w:rsidRDefault="00C3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DB0E" w14:textId="77777777" w:rsidR="00C36628" w:rsidRDefault="00C36628" w:rsidP="00A60F0E">
      <w:r>
        <w:separator/>
      </w:r>
    </w:p>
  </w:footnote>
  <w:footnote w:type="continuationSeparator" w:id="0">
    <w:p w14:paraId="2E70213D" w14:textId="77777777" w:rsidR="00C36628" w:rsidRDefault="00C36628" w:rsidP="00A60F0E">
      <w:r>
        <w:continuationSeparator/>
      </w:r>
    </w:p>
  </w:footnote>
  <w:footnote w:type="continuationNotice" w:id="1">
    <w:p w14:paraId="1241EAE4" w14:textId="77777777" w:rsidR="00C36628" w:rsidRDefault="00C3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6DE2" w14:textId="4BEFD08E" w:rsidR="00A60F0E" w:rsidRDefault="00A60F0E">
    <w:pPr>
      <w:pStyle w:val="Header"/>
      <w:jc w:val="center"/>
    </w:pPr>
  </w:p>
  <w:p w14:paraId="44445C54" w14:textId="77777777" w:rsidR="00A60F0E" w:rsidRDefault="00A60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A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67359"/>
    <w:multiLevelType w:val="hybridMultilevel"/>
    <w:tmpl w:val="CF769990"/>
    <w:lvl w:ilvl="0" w:tplc="82F46562">
      <w:start w:val="1"/>
      <w:numFmt w:val="decimal"/>
      <w:lvlText w:val="%1."/>
      <w:lvlJc w:val="left"/>
      <w:pPr>
        <w:ind w:left="831" w:hanging="405"/>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A1D3C87"/>
    <w:multiLevelType w:val="multilevel"/>
    <w:tmpl w:val="0427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313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F664D"/>
    <w:multiLevelType w:val="multilevel"/>
    <w:tmpl w:val="95EAAF60"/>
    <w:lvl w:ilvl="0">
      <w:start w:val="17"/>
      <w:numFmt w:val="decimal"/>
      <w:lvlText w:val="%1."/>
      <w:lvlJc w:val="left"/>
      <w:pPr>
        <w:ind w:left="502" w:hanging="360"/>
      </w:pPr>
      <w:rPr>
        <w:rFonts w:eastAsia="Times New Roman"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14C4C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56570"/>
    <w:multiLevelType w:val="multilevel"/>
    <w:tmpl w:val="A1B64B2A"/>
    <w:lvl w:ilvl="0">
      <w:start w:val="1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9C96548"/>
    <w:multiLevelType w:val="hybridMultilevel"/>
    <w:tmpl w:val="308484C4"/>
    <w:lvl w:ilvl="0" w:tplc="0427000F">
      <w:start w:val="1"/>
      <w:numFmt w:val="decimal"/>
      <w:lvlText w:val="%1."/>
      <w:lvlJc w:val="left"/>
      <w:pPr>
        <w:ind w:left="786" w:hanging="360"/>
      </w:pPr>
      <w:rPr>
        <w:rFonts w:hint="default"/>
      </w:rPr>
    </w:lvl>
    <w:lvl w:ilvl="1" w:tplc="04270019">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8" w15:restartNumberingAfterBreak="0">
    <w:nsid w:val="1A015086"/>
    <w:multiLevelType w:val="hybridMultilevel"/>
    <w:tmpl w:val="B59EE9B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C9D6F34"/>
    <w:multiLevelType w:val="multilevel"/>
    <w:tmpl w:val="F1C6E92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5720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683B17"/>
    <w:multiLevelType w:val="multilevel"/>
    <w:tmpl w:val="425C3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6752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643488"/>
    <w:multiLevelType w:val="multilevel"/>
    <w:tmpl w:val="2E2820B2"/>
    <w:lvl w:ilvl="0">
      <w:start w:val="1"/>
      <w:numFmt w:val="decimal"/>
      <w:lvlText w:val="%1."/>
      <w:lvlJc w:val="left"/>
      <w:pPr>
        <w:ind w:left="1699" w:hanging="990"/>
      </w:pPr>
      <w:rPr>
        <w:rFonts w:hint="default"/>
      </w:rPr>
    </w:lvl>
    <w:lvl w:ilvl="1">
      <w:start w:val="1"/>
      <w:numFmt w:val="decimal"/>
      <w:isLgl/>
      <w:lvlText w:val="%1.%2."/>
      <w:lvlJc w:val="left"/>
      <w:pPr>
        <w:ind w:left="2193"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4E738C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62782"/>
    <w:multiLevelType w:val="multilevel"/>
    <w:tmpl w:val="8A9E423E"/>
    <w:lvl w:ilvl="0">
      <w:start w:val="13"/>
      <w:numFmt w:val="decimal"/>
      <w:lvlText w:val="%1."/>
      <w:lvlJc w:val="left"/>
      <w:pPr>
        <w:ind w:left="502" w:hanging="360"/>
      </w:pPr>
      <w:rPr>
        <w:rFonts w:eastAsia="Times New Roman"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41C60DE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66D7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83265"/>
    <w:multiLevelType w:val="multilevel"/>
    <w:tmpl w:val="92A41908"/>
    <w:lvl w:ilvl="0">
      <w:start w:val="1"/>
      <w:numFmt w:val="decimal"/>
      <w:lvlText w:val="%1."/>
      <w:lvlJc w:val="left"/>
      <w:pPr>
        <w:ind w:left="1065" w:hanging="1065"/>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45E1099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B66EF2"/>
    <w:multiLevelType w:val="hybridMultilevel"/>
    <w:tmpl w:val="1C52D3FA"/>
    <w:lvl w:ilvl="0" w:tplc="44A877E6">
      <w:start w:val="26"/>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1" w15:restartNumberingAfterBreak="0">
    <w:nsid w:val="48DB399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F92B54"/>
    <w:multiLevelType w:val="hybridMultilevel"/>
    <w:tmpl w:val="308484C4"/>
    <w:lvl w:ilvl="0" w:tplc="0427000F">
      <w:start w:val="1"/>
      <w:numFmt w:val="decimal"/>
      <w:lvlText w:val="%1."/>
      <w:lvlJc w:val="left"/>
      <w:pPr>
        <w:ind w:left="786" w:hanging="360"/>
      </w:pPr>
      <w:rPr>
        <w:rFonts w:hint="default"/>
      </w:rPr>
    </w:lvl>
    <w:lvl w:ilvl="1" w:tplc="04270019">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23" w15:restartNumberingAfterBreak="0">
    <w:nsid w:val="4A8064DD"/>
    <w:multiLevelType w:val="hybridMultilevel"/>
    <w:tmpl w:val="59323ECC"/>
    <w:lvl w:ilvl="0" w:tplc="6762AFB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CA81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24572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DE06CB"/>
    <w:multiLevelType w:val="multilevel"/>
    <w:tmpl w:val="95EAAF60"/>
    <w:lvl w:ilvl="0">
      <w:start w:val="17"/>
      <w:numFmt w:val="decimal"/>
      <w:lvlText w:val="%1."/>
      <w:lvlJc w:val="left"/>
      <w:pPr>
        <w:ind w:left="502" w:hanging="360"/>
      </w:pPr>
      <w:rPr>
        <w:rFonts w:eastAsia="Times New Roman"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53B20829"/>
    <w:multiLevelType w:val="multilevel"/>
    <w:tmpl w:val="E29E50C6"/>
    <w:lvl w:ilvl="0">
      <w:start w:val="8"/>
      <w:numFmt w:val="decimal"/>
      <w:lvlText w:val="%1."/>
      <w:lvlJc w:val="left"/>
      <w:pPr>
        <w:ind w:left="107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8" w15:restartNumberingAfterBreak="0">
    <w:nsid w:val="5BE53C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3960B0"/>
    <w:multiLevelType w:val="hybridMultilevel"/>
    <w:tmpl w:val="F5E03B82"/>
    <w:lvl w:ilvl="0" w:tplc="6762AFB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92710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2D0845"/>
    <w:multiLevelType w:val="hybridMultilevel"/>
    <w:tmpl w:val="9536A8A4"/>
    <w:lvl w:ilvl="0" w:tplc="29ECB9EC">
      <w:start w:val="1"/>
      <w:numFmt w:val="decimal"/>
      <w:lvlText w:val="%1."/>
      <w:lvlJc w:val="left"/>
      <w:pPr>
        <w:ind w:left="502" w:hanging="360"/>
      </w:pPr>
      <w:rPr>
        <w:rFonts w:ascii="Times New Roman" w:hAnsi="Times New Roman" w:cs="Times New Roman" w:hint="default"/>
        <w:sz w:val="24"/>
        <w:szCs w:val="24"/>
      </w:rPr>
    </w:lvl>
    <w:lvl w:ilvl="1" w:tplc="60EE02A2">
      <w:start w:val="19"/>
      <w:numFmt w:val="decimal"/>
      <w:lvlText w:val="%2.1"/>
      <w:lvlJc w:val="left"/>
      <w:pPr>
        <w:ind w:left="502"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7416C81"/>
    <w:multiLevelType w:val="multilevel"/>
    <w:tmpl w:val="ECAE8BFA"/>
    <w:lvl w:ilvl="0">
      <w:start w:val="14"/>
      <w:numFmt w:val="decimal"/>
      <w:lvlText w:val="%1."/>
      <w:lvlJc w:val="left"/>
      <w:pPr>
        <w:ind w:left="502" w:hanging="360"/>
      </w:pPr>
      <w:rPr>
        <w:rFonts w:eastAsia="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3" w15:restartNumberingAfterBreak="0">
    <w:nsid w:val="6DA805BC"/>
    <w:multiLevelType w:val="multilevel"/>
    <w:tmpl w:val="305A5F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2937FA"/>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C308CA"/>
    <w:multiLevelType w:val="hybridMultilevel"/>
    <w:tmpl w:val="C206D3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4"/>
  </w:num>
  <w:num w:numId="5">
    <w:abstractNumId w:val="9"/>
  </w:num>
  <w:num w:numId="6">
    <w:abstractNumId w:val="31"/>
  </w:num>
  <w:num w:numId="7">
    <w:abstractNumId w:val="2"/>
  </w:num>
  <w:num w:numId="8">
    <w:abstractNumId w:val="15"/>
  </w:num>
  <w:num w:numId="9">
    <w:abstractNumId w:val="32"/>
  </w:num>
  <w:num w:numId="10">
    <w:abstractNumId w:val="6"/>
  </w:num>
  <w:num w:numId="11">
    <w:abstractNumId w:val="4"/>
  </w:num>
  <w:num w:numId="12">
    <w:abstractNumId w:val="26"/>
  </w:num>
  <w:num w:numId="13">
    <w:abstractNumId w:val="20"/>
  </w:num>
  <w:num w:numId="14">
    <w:abstractNumId w:val="13"/>
  </w:num>
  <w:num w:numId="15">
    <w:abstractNumId w:val="1"/>
  </w:num>
  <w:num w:numId="16">
    <w:abstractNumId w:val="18"/>
  </w:num>
  <w:num w:numId="17">
    <w:abstractNumId w:val="27"/>
  </w:num>
  <w:num w:numId="18">
    <w:abstractNumId w:val="24"/>
  </w:num>
  <w:num w:numId="19">
    <w:abstractNumId w:val="22"/>
  </w:num>
  <w:num w:numId="20">
    <w:abstractNumId w:val="12"/>
  </w:num>
  <w:num w:numId="21">
    <w:abstractNumId w:val="5"/>
  </w:num>
  <w:num w:numId="22">
    <w:abstractNumId w:val="33"/>
  </w:num>
  <w:num w:numId="23">
    <w:abstractNumId w:val="14"/>
  </w:num>
  <w:num w:numId="24">
    <w:abstractNumId w:val="35"/>
  </w:num>
  <w:num w:numId="25">
    <w:abstractNumId w:val="0"/>
  </w:num>
  <w:num w:numId="26">
    <w:abstractNumId w:val="25"/>
  </w:num>
  <w:num w:numId="27">
    <w:abstractNumId w:val="21"/>
  </w:num>
  <w:num w:numId="28">
    <w:abstractNumId w:val="19"/>
  </w:num>
  <w:num w:numId="29">
    <w:abstractNumId w:val="17"/>
  </w:num>
  <w:num w:numId="30">
    <w:abstractNumId w:val="30"/>
  </w:num>
  <w:num w:numId="31">
    <w:abstractNumId w:val="16"/>
  </w:num>
  <w:num w:numId="32">
    <w:abstractNumId w:val="3"/>
  </w:num>
  <w:num w:numId="33">
    <w:abstractNumId w:val="28"/>
  </w:num>
  <w:num w:numId="34">
    <w:abstractNumId w:val="10"/>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0C"/>
    <w:rsid w:val="00005BE2"/>
    <w:rsid w:val="00006DC2"/>
    <w:rsid w:val="00013C5E"/>
    <w:rsid w:val="0001441E"/>
    <w:rsid w:val="00016038"/>
    <w:rsid w:val="000314BD"/>
    <w:rsid w:val="00033682"/>
    <w:rsid w:val="0003599C"/>
    <w:rsid w:val="0004488C"/>
    <w:rsid w:val="00053841"/>
    <w:rsid w:val="000721C5"/>
    <w:rsid w:val="00075C0B"/>
    <w:rsid w:val="00081B1E"/>
    <w:rsid w:val="00090397"/>
    <w:rsid w:val="00091FD1"/>
    <w:rsid w:val="000945FE"/>
    <w:rsid w:val="00097215"/>
    <w:rsid w:val="000A1818"/>
    <w:rsid w:val="000A7854"/>
    <w:rsid w:val="000C2074"/>
    <w:rsid w:val="000C4F9E"/>
    <w:rsid w:val="000E0AA2"/>
    <w:rsid w:val="000F06D5"/>
    <w:rsid w:val="001002AC"/>
    <w:rsid w:val="001071C2"/>
    <w:rsid w:val="001100EB"/>
    <w:rsid w:val="001123ED"/>
    <w:rsid w:val="00121DF8"/>
    <w:rsid w:val="0013332D"/>
    <w:rsid w:val="00137EF3"/>
    <w:rsid w:val="00151640"/>
    <w:rsid w:val="00151D6E"/>
    <w:rsid w:val="00154ECC"/>
    <w:rsid w:val="00161768"/>
    <w:rsid w:val="001667AA"/>
    <w:rsid w:val="001806CD"/>
    <w:rsid w:val="001816CB"/>
    <w:rsid w:val="00182DB2"/>
    <w:rsid w:val="00184719"/>
    <w:rsid w:val="0018606F"/>
    <w:rsid w:val="00195433"/>
    <w:rsid w:val="001A34A4"/>
    <w:rsid w:val="001A77FE"/>
    <w:rsid w:val="001B5764"/>
    <w:rsid w:val="001C7EF4"/>
    <w:rsid w:val="001E2FB4"/>
    <w:rsid w:val="001F31C7"/>
    <w:rsid w:val="001F4A1E"/>
    <w:rsid w:val="00226F35"/>
    <w:rsid w:val="0024371C"/>
    <w:rsid w:val="00244CCA"/>
    <w:rsid w:val="00245001"/>
    <w:rsid w:val="00245E4C"/>
    <w:rsid w:val="00247FAB"/>
    <w:rsid w:val="002512E8"/>
    <w:rsid w:val="00252293"/>
    <w:rsid w:val="0025309F"/>
    <w:rsid w:val="00255588"/>
    <w:rsid w:val="00256837"/>
    <w:rsid w:val="002633F3"/>
    <w:rsid w:val="00273F1F"/>
    <w:rsid w:val="002773E6"/>
    <w:rsid w:val="002A56E5"/>
    <w:rsid w:val="002B415C"/>
    <w:rsid w:val="002C04DA"/>
    <w:rsid w:val="002C206B"/>
    <w:rsid w:val="002C52E7"/>
    <w:rsid w:val="002D31D4"/>
    <w:rsid w:val="002D540C"/>
    <w:rsid w:val="002E3520"/>
    <w:rsid w:val="002E5EDD"/>
    <w:rsid w:val="00305E12"/>
    <w:rsid w:val="00313E64"/>
    <w:rsid w:val="00314A63"/>
    <w:rsid w:val="003211EC"/>
    <w:rsid w:val="0034648B"/>
    <w:rsid w:val="003538B4"/>
    <w:rsid w:val="00356B78"/>
    <w:rsid w:val="00370827"/>
    <w:rsid w:val="00370CBA"/>
    <w:rsid w:val="00373EFF"/>
    <w:rsid w:val="003912AA"/>
    <w:rsid w:val="003A5FC0"/>
    <w:rsid w:val="003B3263"/>
    <w:rsid w:val="003C3AC6"/>
    <w:rsid w:val="003C56DE"/>
    <w:rsid w:val="003C5739"/>
    <w:rsid w:val="003C6849"/>
    <w:rsid w:val="003C7486"/>
    <w:rsid w:val="003D5405"/>
    <w:rsid w:val="003E3DE9"/>
    <w:rsid w:val="003F7A70"/>
    <w:rsid w:val="004015AD"/>
    <w:rsid w:val="00403A97"/>
    <w:rsid w:val="004057A6"/>
    <w:rsid w:val="00405CB1"/>
    <w:rsid w:val="00407F85"/>
    <w:rsid w:val="00410B90"/>
    <w:rsid w:val="00422487"/>
    <w:rsid w:val="00433DA9"/>
    <w:rsid w:val="00435D65"/>
    <w:rsid w:val="00442DC4"/>
    <w:rsid w:val="00457C19"/>
    <w:rsid w:val="004659D4"/>
    <w:rsid w:val="00481131"/>
    <w:rsid w:val="00487AA8"/>
    <w:rsid w:val="0049521F"/>
    <w:rsid w:val="004B28DD"/>
    <w:rsid w:val="004B2E0F"/>
    <w:rsid w:val="004C1839"/>
    <w:rsid w:val="004C3D25"/>
    <w:rsid w:val="004C60CE"/>
    <w:rsid w:val="004D35FB"/>
    <w:rsid w:val="004D4F46"/>
    <w:rsid w:val="004D5395"/>
    <w:rsid w:val="004D6DDD"/>
    <w:rsid w:val="004E1ABB"/>
    <w:rsid w:val="004E4794"/>
    <w:rsid w:val="004F11AC"/>
    <w:rsid w:val="004F188A"/>
    <w:rsid w:val="004F54B6"/>
    <w:rsid w:val="00502BA7"/>
    <w:rsid w:val="00522DEF"/>
    <w:rsid w:val="005262D1"/>
    <w:rsid w:val="00527084"/>
    <w:rsid w:val="00533CBE"/>
    <w:rsid w:val="00540993"/>
    <w:rsid w:val="00551D31"/>
    <w:rsid w:val="005678B8"/>
    <w:rsid w:val="00567CD5"/>
    <w:rsid w:val="005728CD"/>
    <w:rsid w:val="005762BF"/>
    <w:rsid w:val="00580D6A"/>
    <w:rsid w:val="0059409A"/>
    <w:rsid w:val="005C0D2B"/>
    <w:rsid w:val="005C4F1F"/>
    <w:rsid w:val="005C73B9"/>
    <w:rsid w:val="005D1CCD"/>
    <w:rsid w:val="005D5091"/>
    <w:rsid w:val="005F5930"/>
    <w:rsid w:val="00602956"/>
    <w:rsid w:val="00604910"/>
    <w:rsid w:val="00612646"/>
    <w:rsid w:val="00614684"/>
    <w:rsid w:val="00615C7F"/>
    <w:rsid w:val="00616041"/>
    <w:rsid w:val="00620F50"/>
    <w:rsid w:val="006244F8"/>
    <w:rsid w:val="006334BC"/>
    <w:rsid w:val="00636331"/>
    <w:rsid w:val="00643A70"/>
    <w:rsid w:val="00654FDE"/>
    <w:rsid w:val="006611CB"/>
    <w:rsid w:val="006671A8"/>
    <w:rsid w:val="00684030"/>
    <w:rsid w:val="00684A75"/>
    <w:rsid w:val="006C10B3"/>
    <w:rsid w:val="006C67DA"/>
    <w:rsid w:val="006D3002"/>
    <w:rsid w:val="006E39F4"/>
    <w:rsid w:val="006F2A8D"/>
    <w:rsid w:val="006F4CB8"/>
    <w:rsid w:val="006F540B"/>
    <w:rsid w:val="006F5B8B"/>
    <w:rsid w:val="00703626"/>
    <w:rsid w:val="007051B9"/>
    <w:rsid w:val="00707AE8"/>
    <w:rsid w:val="00732FE8"/>
    <w:rsid w:val="0074023D"/>
    <w:rsid w:val="00743602"/>
    <w:rsid w:val="00744D99"/>
    <w:rsid w:val="0074519E"/>
    <w:rsid w:val="00753654"/>
    <w:rsid w:val="00755E11"/>
    <w:rsid w:val="00760C48"/>
    <w:rsid w:val="00762F7A"/>
    <w:rsid w:val="007751EF"/>
    <w:rsid w:val="0078429D"/>
    <w:rsid w:val="00790C9D"/>
    <w:rsid w:val="0079133D"/>
    <w:rsid w:val="007929F3"/>
    <w:rsid w:val="00792A2E"/>
    <w:rsid w:val="007B20FA"/>
    <w:rsid w:val="007B4AB0"/>
    <w:rsid w:val="007B515B"/>
    <w:rsid w:val="007C3A74"/>
    <w:rsid w:val="007D5E89"/>
    <w:rsid w:val="007E2A56"/>
    <w:rsid w:val="007E4D4E"/>
    <w:rsid w:val="007E5E20"/>
    <w:rsid w:val="007E72B3"/>
    <w:rsid w:val="007F1D76"/>
    <w:rsid w:val="007F2E6E"/>
    <w:rsid w:val="00807DCE"/>
    <w:rsid w:val="00810430"/>
    <w:rsid w:val="00820992"/>
    <w:rsid w:val="00841594"/>
    <w:rsid w:val="00846A1A"/>
    <w:rsid w:val="00847B4F"/>
    <w:rsid w:val="00852306"/>
    <w:rsid w:val="00853FE1"/>
    <w:rsid w:val="008550AB"/>
    <w:rsid w:val="008742DB"/>
    <w:rsid w:val="00881E20"/>
    <w:rsid w:val="00882A5C"/>
    <w:rsid w:val="00884A5C"/>
    <w:rsid w:val="00885D72"/>
    <w:rsid w:val="008927ED"/>
    <w:rsid w:val="008945D0"/>
    <w:rsid w:val="00895732"/>
    <w:rsid w:val="00897C01"/>
    <w:rsid w:val="008A1679"/>
    <w:rsid w:val="008A193C"/>
    <w:rsid w:val="008A3CA0"/>
    <w:rsid w:val="008B650B"/>
    <w:rsid w:val="008C19D9"/>
    <w:rsid w:val="008C24CA"/>
    <w:rsid w:val="008E07BD"/>
    <w:rsid w:val="0090258E"/>
    <w:rsid w:val="009155C7"/>
    <w:rsid w:val="00931248"/>
    <w:rsid w:val="00937591"/>
    <w:rsid w:val="009400E5"/>
    <w:rsid w:val="00946614"/>
    <w:rsid w:val="0095165B"/>
    <w:rsid w:val="009543E5"/>
    <w:rsid w:val="00961234"/>
    <w:rsid w:val="00962A08"/>
    <w:rsid w:val="0097206E"/>
    <w:rsid w:val="0097351E"/>
    <w:rsid w:val="009820FE"/>
    <w:rsid w:val="009903E0"/>
    <w:rsid w:val="009B0015"/>
    <w:rsid w:val="009B456A"/>
    <w:rsid w:val="009C676E"/>
    <w:rsid w:val="009D03BC"/>
    <w:rsid w:val="009D167F"/>
    <w:rsid w:val="009E6423"/>
    <w:rsid w:val="009F1EA4"/>
    <w:rsid w:val="009F4104"/>
    <w:rsid w:val="00A03774"/>
    <w:rsid w:val="00A204B1"/>
    <w:rsid w:val="00A206B0"/>
    <w:rsid w:val="00A3145E"/>
    <w:rsid w:val="00A31DA0"/>
    <w:rsid w:val="00A37BE9"/>
    <w:rsid w:val="00A414E1"/>
    <w:rsid w:val="00A42003"/>
    <w:rsid w:val="00A55FEA"/>
    <w:rsid w:val="00A60D58"/>
    <w:rsid w:val="00A60F0E"/>
    <w:rsid w:val="00A66079"/>
    <w:rsid w:val="00A66ECE"/>
    <w:rsid w:val="00A7287C"/>
    <w:rsid w:val="00A80C44"/>
    <w:rsid w:val="00A955C7"/>
    <w:rsid w:val="00A9716B"/>
    <w:rsid w:val="00AB2020"/>
    <w:rsid w:val="00AB5B9E"/>
    <w:rsid w:val="00AB76DE"/>
    <w:rsid w:val="00AB77A5"/>
    <w:rsid w:val="00AC1CF7"/>
    <w:rsid w:val="00AC1E0B"/>
    <w:rsid w:val="00AC6081"/>
    <w:rsid w:val="00AD08B8"/>
    <w:rsid w:val="00AD6627"/>
    <w:rsid w:val="00AE0A07"/>
    <w:rsid w:val="00AF16FD"/>
    <w:rsid w:val="00B0241F"/>
    <w:rsid w:val="00B034F9"/>
    <w:rsid w:val="00B16EB5"/>
    <w:rsid w:val="00B2398B"/>
    <w:rsid w:val="00B31060"/>
    <w:rsid w:val="00B36AA8"/>
    <w:rsid w:val="00B37870"/>
    <w:rsid w:val="00B4300F"/>
    <w:rsid w:val="00B528FB"/>
    <w:rsid w:val="00B81236"/>
    <w:rsid w:val="00B87C43"/>
    <w:rsid w:val="00B918C3"/>
    <w:rsid w:val="00BA4864"/>
    <w:rsid w:val="00BA696A"/>
    <w:rsid w:val="00BB549F"/>
    <w:rsid w:val="00BC2ED0"/>
    <w:rsid w:val="00BD3752"/>
    <w:rsid w:val="00BE29D2"/>
    <w:rsid w:val="00BE2C06"/>
    <w:rsid w:val="00BE3136"/>
    <w:rsid w:val="00BE64FD"/>
    <w:rsid w:val="00BF77A1"/>
    <w:rsid w:val="00C01AA2"/>
    <w:rsid w:val="00C04BFB"/>
    <w:rsid w:val="00C1220C"/>
    <w:rsid w:val="00C1272A"/>
    <w:rsid w:val="00C13565"/>
    <w:rsid w:val="00C15693"/>
    <w:rsid w:val="00C22158"/>
    <w:rsid w:val="00C23396"/>
    <w:rsid w:val="00C30841"/>
    <w:rsid w:val="00C36628"/>
    <w:rsid w:val="00C37A94"/>
    <w:rsid w:val="00C4618A"/>
    <w:rsid w:val="00C4743C"/>
    <w:rsid w:val="00C62530"/>
    <w:rsid w:val="00C720F8"/>
    <w:rsid w:val="00C76571"/>
    <w:rsid w:val="00C94C73"/>
    <w:rsid w:val="00CA105D"/>
    <w:rsid w:val="00CA2F45"/>
    <w:rsid w:val="00CA52AD"/>
    <w:rsid w:val="00CB024F"/>
    <w:rsid w:val="00CC5346"/>
    <w:rsid w:val="00CC658C"/>
    <w:rsid w:val="00CD4E56"/>
    <w:rsid w:val="00CE3F46"/>
    <w:rsid w:val="00D05E7A"/>
    <w:rsid w:val="00D13EA7"/>
    <w:rsid w:val="00D32E67"/>
    <w:rsid w:val="00D501B4"/>
    <w:rsid w:val="00D50E3E"/>
    <w:rsid w:val="00D535A8"/>
    <w:rsid w:val="00D658C5"/>
    <w:rsid w:val="00D73DDA"/>
    <w:rsid w:val="00D85BEC"/>
    <w:rsid w:val="00D9194A"/>
    <w:rsid w:val="00D93310"/>
    <w:rsid w:val="00D94747"/>
    <w:rsid w:val="00D96FD9"/>
    <w:rsid w:val="00DA14CA"/>
    <w:rsid w:val="00DA3C91"/>
    <w:rsid w:val="00DB2BFA"/>
    <w:rsid w:val="00DC0278"/>
    <w:rsid w:val="00DC2AA2"/>
    <w:rsid w:val="00DD3FC6"/>
    <w:rsid w:val="00DE0FC1"/>
    <w:rsid w:val="00DE2BAB"/>
    <w:rsid w:val="00DE3C0D"/>
    <w:rsid w:val="00DE51B6"/>
    <w:rsid w:val="00DE59DA"/>
    <w:rsid w:val="00DE6CE2"/>
    <w:rsid w:val="00DF46E1"/>
    <w:rsid w:val="00DF691C"/>
    <w:rsid w:val="00E01E5F"/>
    <w:rsid w:val="00E15354"/>
    <w:rsid w:val="00E20E37"/>
    <w:rsid w:val="00E23401"/>
    <w:rsid w:val="00E264E6"/>
    <w:rsid w:val="00E375F4"/>
    <w:rsid w:val="00E45515"/>
    <w:rsid w:val="00E45970"/>
    <w:rsid w:val="00E46E63"/>
    <w:rsid w:val="00E55AB4"/>
    <w:rsid w:val="00E703F9"/>
    <w:rsid w:val="00E7677A"/>
    <w:rsid w:val="00E775A8"/>
    <w:rsid w:val="00E918ED"/>
    <w:rsid w:val="00E97193"/>
    <w:rsid w:val="00EA07D6"/>
    <w:rsid w:val="00EB0EED"/>
    <w:rsid w:val="00EB13C2"/>
    <w:rsid w:val="00EC577D"/>
    <w:rsid w:val="00EC68F7"/>
    <w:rsid w:val="00ED5B47"/>
    <w:rsid w:val="00EF1D49"/>
    <w:rsid w:val="00EF60D9"/>
    <w:rsid w:val="00F00250"/>
    <w:rsid w:val="00F02320"/>
    <w:rsid w:val="00F0545E"/>
    <w:rsid w:val="00F07857"/>
    <w:rsid w:val="00F11ADB"/>
    <w:rsid w:val="00F24F86"/>
    <w:rsid w:val="00F27B99"/>
    <w:rsid w:val="00F316EE"/>
    <w:rsid w:val="00F33AEB"/>
    <w:rsid w:val="00F34002"/>
    <w:rsid w:val="00F46DBB"/>
    <w:rsid w:val="00F54166"/>
    <w:rsid w:val="00F72F77"/>
    <w:rsid w:val="00F85916"/>
    <w:rsid w:val="00FA53BB"/>
    <w:rsid w:val="00FC2A40"/>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8AD0"/>
  <w15:docId w15:val="{40D8A643-1FD2-48C5-B49C-16E9806C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0C"/>
    <w:pPr>
      <w:spacing w:after="0" w:line="240" w:lineRule="auto"/>
    </w:pPr>
    <w:rPr>
      <w:rFonts w:ascii="Times New Roman" w:hAnsi="Times New Roman" w:cs="Times New Roman"/>
      <w:sz w:val="24"/>
      <w:szCs w:val="24"/>
      <w:lang w:eastAsia="lt-LT"/>
    </w:rPr>
  </w:style>
  <w:style w:type="paragraph" w:styleId="Heading1">
    <w:name w:val="heading 1"/>
    <w:basedOn w:val="Normal"/>
    <w:next w:val="Normal"/>
    <w:link w:val="Heading1Char"/>
    <w:uiPriority w:val="9"/>
    <w:qFormat/>
    <w:rsid w:val="007E72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0C"/>
    <w:pPr>
      <w:ind w:left="720"/>
      <w:contextualSpacing/>
    </w:pPr>
  </w:style>
  <w:style w:type="character" w:styleId="Strong">
    <w:name w:val="Strong"/>
    <w:basedOn w:val="DefaultParagraphFont"/>
    <w:uiPriority w:val="22"/>
    <w:qFormat/>
    <w:rsid w:val="004D4F46"/>
    <w:rPr>
      <w:b/>
      <w:bCs/>
    </w:rPr>
  </w:style>
  <w:style w:type="paragraph" w:styleId="Header">
    <w:name w:val="header"/>
    <w:basedOn w:val="Normal"/>
    <w:link w:val="HeaderChar"/>
    <w:uiPriority w:val="99"/>
    <w:unhideWhenUsed/>
    <w:rsid w:val="00A60F0E"/>
    <w:pPr>
      <w:tabs>
        <w:tab w:val="center" w:pos="4819"/>
        <w:tab w:val="right" w:pos="9638"/>
      </w:tabs>
    </w:pPr>
  </w:style>
  <w:style w:type="character" w:customStyle="1" w:styleId="HeaderChar">
    <w:name w:val="Header Char"/>
    <w:basedOn w:val="DefaultParagraphFont"/>
    <w:link w:val="Header"/>
    <w:uiPriority w:val="99"/>
    <w:rsid w:val="00A60F0E"/>
    <w:rPr>
      <w:rFonts w:ascii="Times New Roman" w:hAnsi="Times New Roman" w:cs="Times New Roman"/>
      <w:sz w:val="24"/>
      <w:szCs w:val="24"/>
      <w:lang w:eastAsia="lt-LT"/>
    </w:rPr>
  </w:style>
  <w:style w:type="paragraph" w:styleId="Footer">
    <w:name w:val="footer"/>
    <w:basedOn w:val="Normal"/>
    <w:link w:val="FooterChar"/>
    <w:uiPriority w:val="99"/>
    <w:unhideWhenUsed/>
    <w:rsid w:val="00A60F0E"/>
    <w:pPr>
      <w:tabs>
        <w:tab w:val="center" w:pos="4819"/>
        <w:tab w:val="right" w:pos="9638"/>
      </w:tabs>
    </w:pPr>
  </w:style>
  <w:style w:type="character" w:customStyle="1" w:styleId="FooterChar">
    <w:name w:val="Footer Char"/>
    <w:basedOn w:val="DefaultParagraphFont"/>
    <w:link w:val="Footer"/>
    <w:uiPriority w:val="99"/>
    <w:rsid w:val="00A60F0E"/>
    <w:rPr>
      <w:rFonts w:ascii="Times New Roman" w:hAnsi="Times New Roman" w:cs="Times New Roman"/>
      <w:sz w:val="24"/>
      <w:szCs w:val="24"/>
      <w:lang w:eastAsia="lt-LT"/>
    </w:rPr>
  </w:style>
  <w:style w:type="paragraph" w:styleId="BalloonText">
    <w:name w:val="Balloon Text"/>
    <w:basedOn w:val="Normal"/>
    <w:link w:val="BalloonTextChar"/>
    <w:unhideWhenUsed/>
    <w:rsid w:val="00195433"/>
    <w:rPr>
      <w:rFonts w:ascii="Segoe UI" w:hAnsi="Segoe UI" w:cs="Segoe UI"/>
      <w:sz w:val="18"/>
      <w:szCs w:val="18"/>
    </w:rPr>
  </w:style>
  <w:style w:type="character" w:customStyle="1" w:styleId="BalloonTextChar">
    <w:name w:val="Balloon Text Char"/>
    <w:basedOn w:val="DefaultParagraphFont"/>
    <w:link w:val="BalloonText"/>
    <w:rsid w:val="00195433"/>
    <w:rPr>
      <w:rFonts w:ascii="Segoe UI" w:hAnsi="Segoe UI" w:cs="Segoe UI"/>
      <w:sz w:val="18"/>
      <w:szCs w:val="18"/>
      <w:lang w:eastAsia="lt-LT"/>
    </w:rPr>
  </w:style>
  <w:style w:type="paragraph" w:styleId="NormalWeb">
    <w:name w:val="Normal (Web)"/>
    <w:basedOn w:val="Normal"/>
    <w:uiPriority w:val="99"/>
    <w:unhideWhenUsed/>
    <w:rsid w:val="00744D99"/>
    <w:pPr>
      <w:spacing w:before="100" w:beforeAutospacing="1" w:after="100" w:afterAutospacing="1"/>
    </w:pPr>
    <w:rPr>
      <w:rFonts w:eastAsia="Times New Roman"/>
    </w:rPr>
  </w:style>
  <w:style w:type="paragraph" w:customStyle="1" w:styleId="xmsonormal">
    <w:name w:val="x_msonormal"/>
    <w:basedOn w:val="Normal"/>
    <w:rsid w:val="00885D72"/>
    <w:pPr>
      <w:spacing w:before="100" w:beforeAutospacing="1" w:after="100" w:afterAutospacing="1"/>
    </w:pPr>
    <w:rPr>
      <w:rFonts w:eastAsia="Times New Roman"/>
      <w:lang w:val="en-US" w:eastAsia="en-US"/>
    </w:rPr>
  </w:style>
  <w:style w:type="paragraph" w:customStyle="1" w:styleId="xmsolistparagraph">
    <w:name w:val="x_msolistparagraph"/>
    <w:basedOn w:val="Normal"/>
    <w:rsid w:val="00885D72"/>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885D72"/>
    <w:rPr>
      <w:color w:val="0000FF"/>
      <w:u w:val="single"/>
    </w:rPr>
  </w:style>
  <w:style w:type="character" w:styleId="FollowedHyperlink">
    <w:name w:val="FollowedHyperlink"/>
    <w:basedOn w:val="DefaultParagraphFont"/>
    <w:uiPriority w:val="99"/>
    <w:semiHidden/>
    <w:unhideWhenUsed/>
    <w:rsid w:val="0025309F"/>
    <w:rPr>
      <w:color w:val="800080" w:themeColor="followedHyperlink"/>
      <w:u w:val="single"/>
    </w:rPr>
  </w:style>
  <w:style w:type="paragraph" w:styleId="FootnoteText">
    <w:name w:val="footnote text"/>
    <w:basedOn w:val="Normal"/>
    <w:link w:val="FootnoteTextChar"/>
    <w:uiPriority w:val="99"/>
    <w:semiHidden/>
    <w:unhideWhenUsed/>
    <w:rsid w:val="005262D1"/>
    <w:rPr>
      <w:sz w:val="20"/>
      <w:szCs w:val="20"/>
    </w:rPr>
  </w:style>
  <w:style w:type="character" w:customStyle="1" w:styleId="FootnoteTextChar">
    <w:name w:val="Footnote Text Char"/>
    <w:basedOn w:val="DefaultParagraphFont"/>
    <w:link w:val="FootnoteText"/>
    <w:uiPriority w:val="99"/>
    <w:semiHidden/>
    <w:rsid w:val="005262D1"/>
    <w:rPr>
      <w:rFonts w:ascii="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5262D1"/>
    <w:rPr>
      <w:vertAlign w:val="superscript"/>
    </w:rPr>
  </w:style>
  <w:style w:type="character" w:customStyle="1" w:styleId="Heading1Char">
    <w:name w:val="Heading 1 Char"/>
    <w:basedOn w:val="DefaultParagraphFont"/>
    <w:link w:val="Heading1"/>
    <w:uiPriority w:val="9"/>
    <w:rsid w:val="007E72B3"/>
    <w:rPr>
      <w:rFonts w:asciiTheme="majorHAnsi" w:eastAsiaTheme="majorEastAsia" w:hAnsiTheme="majorHAnsi" w:cstheme="majorBidi"/>
      <w:color w:val="365F91" w:themeColor="accent1" w:themeShade="BF"/>
      <w:sz w:val="32"/>
      <w:szCs w:val="32"/>
      <w:lang w:eastAsia="lt-LT"/>
    </w:rPr>
  </w:style>
  <w:style w:type="character" w:styleId="CommentReference">
    <w:name w:val="annotation reference"/>
    <w:basedOn w:val="DefaultParagraphFont"/>
    <w:uiPriority w:val="99"/>
    <w:semiHidden/>
    <w:unhideWhenUsed/>
    <w:rsid w:val="00AC1CF7"/>
    <w:rPr>
      <w:sz w:val="16"/>
      <w:szCs w:val="16"/>
    </w:rPr>
  </w:style>
  <w:style w:type="paragraph" w:styleId="CommentText">
    <w:name w:val="annotation text"/>
    <w:basedOn w:val="Normal"/>
    <w:link w:val="CommentTextChar"/>
    <w:uiPriority w:val="99"/>
    <w:semiHidden/>
    <w:unhideWhenUsed/>
    <w:rsid w:val="00AC1CF7"/>
    <w:rPr>
      <w:sz w:val="20"/>
      <w:szCs w:val="20"/>
    </w:rPr>
  </w:style>
  <w:style w:type="character" w:customStyle="1" w:styleId="CommentTextChar">
    <w:name w:val="Comment Text Char"/>
    <w:basedOn w:val="DefaultParagraphFont"/>
    <w:link w:val="CommentText"/>
    <w:uiPriority w:val="99"/>
    <w:semiHidden/>
    <w:rsid w:val="00AC1CF7"/>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AC1CF7"/>
    <w:rPr>
      <w:b/>
      <w:bCs/>
    </w:rPr>
  </w:style>
  <w:style w:type="character" w:customStyle="1" w:styleId="CommentSubjectChar">
    <w:name w:val="Comment Subject Char"/>
    <w:basedOn w:val="CommentTextChar"/>
    <w:link w:val="CommentSubject"/>
    <w:uiPriority w:val="99"/>
    <w:semiHidden/>
    <w:rsid w:val="00AC1CF7"/>
    <w:rPr>
      <w:rFonts w:ascii="Times New Roman" w:hAnsi="Times New Roman" w:cs="Times New Roman"/>
      <w:b/>
      <w:bCs/>
      <w:sz w:val="20"/>
      <w:szCs w:val="20"/>
      <w:lang w:eastAsia="lt-LT"/>
    </w:rPr>
  </w:style>
  <w:style w:type="paragraph" w:styleId="PlainText">
    <w:name w:val="Plain Text"/>
    <w:basedOn w:val="Normal"/>
    <w:link w:val="PlainTextChar"/>
    <w:uiPriority w:val="99"/>
    <w:unhideWhenUsed/>
    <w:rsid w:val="00BA4864"/>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BA4864"/>
    <w:rPr>
      <w:rFonts w:ascii="Calibri" w:hAnsi="Calibri"/>
      <w:szCs w:val="21"/>
    </w:rPr>
  </w:style>
  <w:style w:type="paragraph" w:styleId="Revision">
    <w:name w:val="Revision"/>
    <w:hidden/>
    <w:uiPriority w:val="99"/>
    <w:semiHidden/>
    <w:rsid w:val="004C3D25"/>
    <w:pPr>
      <w:spacing w:after="0" w:line="240" w:lineRule="auto"/>
    </w:pPr>
    <w:rPr>
      <w:rFonts w:ascii="Times New Roman" w:hAnsi="Times New Roman" w:cs="Times New Roman"/>
      <w:sz w:val="24"/>
      <w:szCs w:val="24"/>
      <w:lang w:eastAsia="lt-LT"/>
    </w:rPr>
  </w:style>
  <w:style w:type="paragraph" w:styleId="NoSpacing">
    <w:name w:val="No Spacing"/>
    <w:uiPriority w:val="1"/>
    <w:qFormat/>
    <w:rsid w:val="00C94C73"/>
    <w:pPr>
      <w:spacing w:after="0" w:line="240" w:lineRule="auto"/>
    </w:pPr>
    <w:rPr>
      <w:rFonts w:ascii="Calibri" w:eastAsia="Calibri" w:hAnsi="Calibri" w:cs="Times New Roman"/>
    </w:rPr>
  </w:style>
  <w:style w:type="table" w:styleId="TableGrid">
    <w:name w:val="Table Grid"/>
    <w:basedOn w:val="TableNormal"/>
    <w:uiPriority w:val="59"/>
    <w:rsid w:val="0094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DefaultParagraphFont"/>
    <w:uiPriority w:val="99"/>
    <w:semiHidden/>
    <w:unhideWhenUsed/>
    <w:rsid w:val="004C1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0095">
      <w:bodyDiv w:val="1"/>
      <w:marLeft w:val="0"/>
      <w:marRight w:val="0"/>
      <w:marTop w:val="0"/>
      <w:marBottom w:val="0"/>
      <w:divBdr>
        <w:top w:val="none" w:sz="0" w:space="0" w:color="auto"/>
        <w:left w:val="none" w:sz="0" w:space="0" w:color="auto"/>
        <w:bottom w:val="none" w:sz="0" w:space="0" w:color="auto"/>
        <w:right w:val="none" w:sz="0" w:space="0" w:color="auto"/>
      </w:divBdr>
      <w:divsChild>
        <w:div w:id="173882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64833">
              <w:marLeft w:val="0"/>
              <w:marRight w:val="0"/>
              <w:marTop w:val="0"/>
              <w:marBottom w:val="0"/>
              <w:divBdr>
                <w:top w:val="none" w:sz="0" w:space="0" w:color="auto"/>
                <w:left w:val="none" w:sz="0" w:space="0" w:color="auto"/>
                <w:bottom w:val="none" w:sz="0" w:space="0" w:color="auto"/>
                <w:right w:val="none" w:sz="0" w:space="0" w:color="auto"/>
              </w:divBdr>
              <w:divsChild>
                <w:div w:id="389303194">
                  <w:marLeft w:val="0"/>
                  <w:marRight w:val="0"/>
                  <w:marTop w:val="0"/>
                  <w:marBottom w:val="0"/>
                  <w:divBdr>
                    <w:top w:val="none" w:sz="0" w:space="0" w:color="auto"/>
                    <w:left w:val="none" w:sz="0" w:space="0" w:color="auto"/>
                    <w:bottom w:val="none" w:sz="0" w:space="0" w:color="auto"/>
                    <w:right w:val="none" w:sz="0" w:space="0" w:color="auto"/>
                  </w:divBdr>
                  <w:divsChild>
                    <w:div w:id="126749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520149">
      <w:bodyDiv w:val="1"/>
      <w:marLeft w:val="0"/>
      <w:marRight w:val="0"/>
      <w:marTop w:val="0"/>
      <w:marBottom w:val="0"/>
      <w:divBdr>
        <w:top w:val="none" w:sz="0" w:space="0" w:color="auto"/>
        <w:left w:val="none" w:sz="0" w:space="0" w:color="auto"/>
        <w:bottom w:val="none" w:sz="0" w:space="0" w:color="auto"/>
        <w:right w:val="none" w:sz="0" w:space="0" w:color="auto"/>
      </w:divBdr>
    </w:div>
    <w:div w:id="223489834">
      <w:bodyDiv w:val="1"/>
      <w:marLeft w:val="0"/>
      <w:marRight w:val="0"/>
      <w:marTop w:val="0"/>
      <w:marBottom w:val="0"/>
      <w:divBdr>
        <w:top w:val="none" w:sz="0" w:space="0" w:color="auto"/>
        <w:left w:val="none" w:sz="0" w:space="0" w:color="auto"/>
        <w:bottom w:val="none" w:sz="0" w:space="0" w:color="auto"/>
        <w:right w:val="none" w:sz="0" w:space="0" w:color="auto"/>
      </w:divBdr>
      <w:divsChild>
        <w:div w:id="1749108378">
          <w:marLeft w:val="0"/>
          <w:marRight w:val="0"/>
          <w:marTop w:val="0"/>
          <w:marBottom w:val="0"/>
          <w:divBdr>
            <w:top w:val="none" w:sz="0" w:space="0" w:color="auto"/>
            <w:left w:val="none" w:sz="0" w:space="0" w:color="auto"/>
            <w:bottom w:val="none" w:sz="0" w:space="0" w:color="auto"/>
            <w:right w:val="none" w:sz="0" w:space="0" w:color="auto"/>
          </w:divBdr>
        </w:div>
      </w:divsChild>
    </w:div>
    <w:div w:id="349257140">
      <w:bodyDiv w:val="1"/>
      <w:marLeft w:val="0"/>
      <w:marRight w:val="0"/>
      <w:marTop w:val="0"/>
      <w:marBottom w:val="0"/>
      <w:divBdr>
        <w:top w:val="none" w:sz="0" w:space="0" w:color="auto"/>
        <w:left w:val="none" w:sz="0" w:space="0" w:color="auto"/>
        <w:bottom w:val="none" w:sz="0" w:space="0" w:color="auto"/>
        <w:right w:val="none" w:sz="0" w:space="0" w:color="auto"/>
      </w:divBdr>
    </w:div>
    <w:div w:id="500465633">
      <w:bodyDiv w:val="1"/>
      <w:marLeft w:val="0"/>
      <w:marRight w:val="0"/>
      <w:marTop w:val="0"/>
      <w:marBottom w:val="0"/>
      <w:divBdr>
        <w:top w:val="none" w:sz="0" w:space="0" w:color="auto"/>
        <w:left w:val="none" w:sz="0" w:space="0" w:color="auto"/>
        <w:bottom w:val="none" w:sz="0" w:space="0" w:color="auto"/>
        <w:right w:val="none" w:sz="0" w:space="0" w:color="auto"/>
      </w:divBdr>
      <w:divsChild>
        <w:div w:id="89242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10033">
              <w:marLeft w:val="0"/>
              <w:marRight w:val="0"/>
              <w:marTop w:val="0"/>
              <w:marBottom w:val="0"/>
              <w:divBdr>
                <w:top w:val="none" w:sz="0" w:space="0" w:color="auto"/>
                <w:left w:val="none" w:sz="0" w:space="0" w:color="auto"/>
                <w:bottom w:val="none" w:sz="0" w:space="0" w:color="auto"/>
                <w:right w:val="none" w:sz="0" w:space="0" w:color="auto"/>
              </w:divBdr>
              <w:divsChild>
                <w:div w:id="1656107781">
                  <w:marLeft w:val="0"/>
                  <w:marRight w:val="0"/>
                  <w:marTop w:val="0"/>
                  <w:marBottom w:val="0"/>
                  <w:divBdr>
                    <w:top w:val="none" w:sz="0" w:space="0" w:color="auto"/>
                    <w:left w:val="none" w:sz="0" w:space="0" w:color="auto"/>
                    <w:bottom w:val="none" w:sz="0" w:space="0" w:color="auto"/>
                    <w:right w:val="none" w:sz="0" w:space="0" w:color="auto"/>
                  </w:divBdr>
                  <w:divsChild>
                    <w:div w:id="146500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1057750">
      <w:bodyDiv w:val="1"/>
      <w:marLeft w:val="0"/>
      <w:marRight w:val="0"/>
      <w:marTop w:val="0"/>
      <w:marBottom w:val="0"/>
      <w:divBdr>
        <w:top w:val="none" w:sz="0" w:space="0" w:color="auto"/>
        <w:left w:val="none" w:sz="0" w:space="0" w:color="auto"/>
        <w:bottom w:val="none" w:sz="0" w:space="0" w:color="auto"/>
        <w:right w:val="none" w:sz="0" w:space="0" w:color="auto"/>
      </w:divBdr>
    </w:div>
    <w:div w:id="815336511">
      <w:bodyDiv w:val="1"/>
      <w:marLeft w:val="0"/>
      <w:marRight w:val="0"/>
      <w:marTop w:val="0"/>
      <w:marBottom w:val="0"/>
      <w:divBdr>
        <w:top w:val="none" w:sz="0" w:space="0" w:color="auto"/>
        <w:left w:val="none" w:sz="0" w:space="0" w:color="auto"/>
        <w:bottom w:val="none" w:sz="0" w:space="0" w:color="auto"/>
        <w:right w:val="none" w:sz="0" w:space="0" w:color="auto"/>
      </w:divBdr>
    </w:div>
    <w:div w:id="823665707">
      <w:bodyDiv w:val="1"/>
      <w:marLeft w:val="0"/>
      <w:marRight w:val="0"/>
      <w:marTop w:val="0"/>
      <w:marBottom w:val="0"/>
      <w:divBdr>
        <w:top w:val="none" w:sz="0" w:space="0" w:color="auto"/>
        <w:left w:val="none" w:sz="0" w:space="0" w:color="auto"/>
        <w:bottom w:val="none" w:sz="0" w:space="0" w:color="auto"/>
        <w:right w:val="none" w:sz="0" w:space="0" w:color="auto"/>
      </w:divBdr>
    </w:div>
    <w:div w:id="832111621">
      <w:bodyDiv w:val="1"/>
      <w:marLeft w:val="0"/>
      <w:marRight w:val="0"/>
      <w:marTop w:val="0"/>
      <w:marBottom w:val="0"/>
      <w:divBdr>
        <w:top w:val="none" w:sz="0" w:space="0" w:color="auto"/>
        <w:left w:val="none" w:sz="0" w:space="0" w:color="auto"/>
        <w:bottom w:val="none" w:sz="0" w:space="0" w:color="auto"/>
        <w:right w:val="none" w:sz="0" w:space="0" w:color="auto"/>
      </w:divBdr>
      <w:divsChild>
        <w:div w:id="1740177926">
          <w:marLeft w:val="0"/>
          <w:marRight w:val="0"/>
          <w:marTop w:val="0"/>
          <w:marBottom w:val="0"/>
          <w:divBdr>
            <w:top w:val="none" w:sz="0" w:space="0" w:color="auto"/>
            <w:left w:val="none" w:sz="0" w:space="0" w:color="auto"/>
            <w:bottom w:val="none" w:sz="0" w:space="0" w:color="auto"/>
            <w:right w:val="none" w:sz="0" w:space="0" w:color="auto"/>
          </w:divBdr>
          <w:divsChild>
            <w:div w:id="1847014922">
              <w:marLeft w:val="0"/>
              <w:marRight w:val="0"/>
              <w:marTop w:val="0"/>
              <w:marBottom w:val="0"/>
              <w:divBdr>
                <w:top w:val="none" w:sz="0" w:space="0" w:color="auto"/>
                <w:left w:val="none" w:sz="0" w:space="0" w:color="auto"/>
                <w:bottom w:val="none" w:sz="0" w:space="0" w:color="auto"/>
                <w:right w:val="none" w:sz="0" w:space="0" w:color="auto"/>
              </w:divBdr>
            </w:div>
            <w:div w:id="898782745">
              <w:marLeft w:val="0"/>
              <w:marRight w:val="0"/>
              <w:marTop w:val="0"/>
              <w:marBottom w:val="0"/>
              <w:divBdr>
                <w:top w:val="none" w:sz="0" w:space="0" w:color="auto"/>
                <w:left w:val="none" w:sz="0" w:space="0" w:color="auto"/>
                <w:bottom w:val="none" w:sz="0" w:space="0" w:color="auto"/>
                <w:right w:val="none" w:sz="0" w:space="0" w:color="auto"/>
              </w:divBdr>
            </w:div>
            <w:div w:id="3122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4926">
      <w:bodyDiv w:val="1"/>
      <w:marLeft w:val="0"/>
      <w:marRight w:val="0"/>
      <w:marTop w:val="0"/>
      <w:marBottom w:val="0"/>
      <w:divBdr>
        <w:top w:val="none" w:sz="0" w:space="0" w:color="auto"/>
        <w:left w:val="none" w:sz="0" w:space="0" w:color="auto"/>
        <w:bottom w:val="none" w:sz="0" w:space="0" w:color="auto"/>
        <w:right w:val="none" w:sz="0" w:space="0" w:color="auto"/>
      </w:divBdr>
    </w:div>
    <w:div w:id="1384910511">
      <w:bodyDiv w:val="1"/>
      <w:marLeft w:val="0"/>
      <w:marRight w:val="0"/>
      <w:marTop w:val="0"/>
      <w:marBottom w:val="0"/>
      <w:divBdr>
        <w:top w:val="none" w:sz="0" w:space="0" w:color="auto"/>
        <w:left w:val="none" w:sz="0" w:space="0" w:color="auto"/>
        <w:bottom w:val="none" w:sz="0" w:space="0" w:color="auto"/>
        <w:right w:val="none" w:sz="0" w:space="0" w:color="auto"/>
      </w:divBdr>
    </w:div>
    <w:div w:id="1517691424">
      <w:bodyDiv w:val="1"/>
      <w:marLeft w:val="0"/>
      <w:marRight w:val="0"/>
      <w:marTop w:val="0"/>
      <w:marBottom w:val="0"/>
      <w:divBdr>
        <w:top w:val="none" w:sz="0" w:space="0" w:color="auto"/>
        <w:left w:val="none" w:sz="0" w:space="0" w:color="auto"/>
        <w:bottom w:val="none" w:sz="0" w:space="0" w:color="auto"/>
        <w:right w:val="none" w:sz="0" w:space="0" w:color="auto"/>
      </w:divBdr>
    </w:div>
    <w:div w:id="1664771923">
      <w:bodyDiv w:val="1"/>
      <w:marLeft w:val="0"/>
      <w:marRight w:val="0"/>
      <w:marTop w:val="0"/>
      <w:marBottom w:val="0"/>
      <w:divBdr>
        <w:top w:val="none" w:sz="0" w:space="0" w:color="auto"/>
        <w:left w:val="none" w:sz="0" w:space="0" w:color="auto"/>
        <w:bottom w:val="none" w:sz="0" w:space="0" w:color="auto"/>
        <w:right w:val="none" w:sz="0" w:space="0" w:color="auto"/>
      </w:divBdr>
      <w:divsChild>
        <w:div w:id="44705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97618">
              <w:marLeft w:val="0"/>
              <w:marRight w:val="0"/>
              <w:marTop w:val="0"/>
              <w:marBottom w:val="0"/>
              <w:divBdr>
                <w:top w:val="none" w:sz="0" w:space="0" w:color="auto"/>
                <w:left w:val="none" w:sz="0" w:space="0" w:color="auto"/>
                <w:bottom w:val="none" w:sz="0" w:space="0" w:color="auto"/>
                <w:right w:val="none" w:sz="0" w:space="0" w:color="auto"/>
              </w:divBdr>
              <w:divsChild>
                <w:div w:id="874344555">
                  <w:marLeft w:val="0"/>
                  <w:marRight w:val="0"/>
                  <w:marTop w:val="0"/>
                  <w:marBottom w:val="0"/>
                  <w:divBdr>
                    <w:top w:val="none" w:sz="0" w:space="0" w:color="auto"/>
                    <w:left w:val="none" w:sz="0" w:space="0" w:color="auto"/>
                    <w:bottom w:val="none" w:sz="0" w:space="0" w:color="auto"/>
                    <w:right w:val="none" w:sz="0" w:space="0" w:color="auto"/>
                  </w:divBdr>
                  <w:divsChild>
                    <w:div w:id="9405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3257214">
      <w:bodyDiv w:val="1"/>
      <w:marLeft w:val="0"/>
      <w:marRight w:val="0"/>
      <w:marTop w:val="0"/>
      <w:marBottom w:val="0"/>
      <w:divBdr>
        <w:top w:val="none" w:sz="0" w:space="0" w:color="auto"/>
        <w:left w:val="none" w:sz="0" w:space="0" w:color="auto"/>
        <w:bottom w:val="none" w:sz="0" w:space="0" w:color="auto"/>
        <w:right w:val="none" w:sz="0" w:space="0" w:color="auto"/>
      </w:divBdr>
    </w:div>
    <w:div w:id="1855026433">
      <w:bodyDiv w:val="1"/>
      <w:marLeft w:val="0"/>
      <w:marRight w:val="0"/>
      <w:marTop w:val="0"/>
      <w:marBottom w:val="0"/>
      <w:divBdr>
        <w:top w:val="none" w:sz="0" w:space="0" w:color="auto"/>
        <w:left w:val="none" w:sz="0" w:space="0" w:color="auto"/>
        <w:bottom w:val="none" w:sz="0" w:space="0" w:color="auto"/>
        <w:right w:val="none" w:sz="0" w:space="0" w:color="auto"/>
      </w:divBdr>
    </w:div>
    <w:div w:id="1947496997">
      <w:bodyDiv w:val="1"/>
      <w:marLeft w:val="0"/>
      <w:marRight w:val="0"/>
      <w:marTop w:val="0"/>
      <w:marBottom w:val="0"/>
      <w:divBdr>
        <w:top w:val="none" w:sz="0" w:space="0" w:color="auto"/>
        <w:left w:val="none" w:sz="0" w:space="0" w:color="auto"/>
        <w:bottom w:val="none" w:sz="0" w:space="0" w:color="auto"/>
        <w:right w:val="none" w:sz="0" w:space="0" w:color="auto"/>
      </w:divBdr>
    </w:div>
    <w:div w:id="20098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19D5-2DCD-8249-9415-0C33E6D6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10500</Characters>
  <Application>Microsoft Office Word</Application>
  <DocSecurity>0</DocSecurity>
  <Lines>87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Justina Alsytė-Gogelienė</dc:creator>
  <cp:lastModifiedBy>Jonas Laniauskas</cp:lastModifiedBy>
  <cp:revision>2</cp:revision>
  <cp:lastPrinted>2019-07-10T06:41:00Z</cp:lastPrinted>
  <dcterms:created xsi:type="dcterms:W3CDTF">2020-04-24T08:34:00Z</dcterms:created>
  <dcterms:modified xsi:type="dcterms:W3CDTF">2020-04-24T08:34:00Z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-1287820688</vt:i4>
  </property>
  <property fmtid="{D5CDD505-2E9C-101B-9397-08002B2CF9AE}" pid="3" name="_NewReviewCycle">
    <vt:lpwstr/>
  </property>
  <property fmtid="{D5CDD505-2E9C-101B-9397-08002B2CF9AE}" pid="4" name="_EmailSubject">
    <vt:lpwstr>Dėl Darbo su jaunimu koncepcijos projekto derinimo</vt:lpwstr>
  </property>
  <property fmtid="{D5CDD505-2E9C-101B-9397-08002B2CF9AE}" pid="5" name="_AuthorEmail">
    <vt:lpwstr>Jurgita.Saltyte@socmin.lt</vt:lpwstr>
  </property>
  <property fmtid="{D5CDD505-2E9C-101B-9397-08002B2CF9AE}" pid="6" name="_AuthorEmailDisplayName">
    <vt:lpwstr>Jurgita Šaltytė</vt:lpwstr>
  </property>
  <property fmtid="{D5CDD505-2E9C-101B-9397-08002B2CF9AE}" pid="7" name="_PreviousAdHocReviewCycleID">
    <vt:i4>1211854656</vt:i4>
  </property>
  <property fmtid="{D5CDD505-2E9C-101B-9397-08002B2CF9AE}" pid="8" name="_ReviewingToolsShownOnce">
    <vt:lpwstr/>
  </property>
</Properties>
</file>